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AB24D5" w14:textId="77777777" w:rsidR="009433B6" w:rsidRDefault="009433B6" w:rsidP="009433B6">
      <w:pPr>
        <w:pStyle w:val="a3"/>
        <w:jc w:val="center"/>
      </w:pPr>
      <w:r w:rsidRPr="00163CCD">
        <w:rPr>
          <w:rFonts w:asciiTheme="minorBidi" w:hAnsiTheme="minorBidi"/>
          <w:b/>
          <w:bCs/>
          <w:sz w:val="42"/>
          <w:szCs w:val="42"/>
          <w:rtl/>
        </w:rPr>
        <w:t>יַעַן כִּי גָבְהוּ בְּנוֹת צִיּוֹן,  הָלוֹךְ וְטָפ</w:t>
      </w:r>
      <w:r>
        <w:rPr>
          <w:rFonts w:asciiTheme="minorBidi" w:hAnsiTheme="minorBidi" w:hint="cs"/>
          <w:b/>
          <w:bCs/>
          <w:sz w:val="42"/>
          <w:szCs w:val="42"/>
          <w:rtl/>
        </w:rPr>
        <w:t>ו</w:t>
      </w:r>
      <w:r w:rsidRPr="00163CCD">
        <w:rPr>
          <w:rFonts w:asciiTheme="minorBidi" w:hAnsiTheme="minorBidi"/>
          <w:b/>
          <w:bCs/>
          <w:sz w:val="42"/>
          <w:szCs w:val="42"/>
          <w:rtl/>
        </w:rPr>
        <w:t>ֹף תֵּלַכְנָה</w:t>
      </w:r>
    </w:p>
    <w:p w14:paraId="6F905087" w14:textId="50CF8CE4" w:rsidR="00570550" w:rsidRPr="00163CCD" w:rsidRDefault="00570550" w:rsidP="00570550">
      <w:pPr>
        <w:bidi/>
        <w:rPr>
          <w:rFonts w:asciiTheme="minorBidi" w:hAnsiTheme="minorBidi"/>
          <w:sz w:val="24"/>
          <w:szCs w:val="24"/>
        </w:rPr>
      </w:pPr>
      <w:r w:rsidRPr="00163CCD">
        <w:rPr>
          <w:rFonts w:asciiTheme="minorBidi" w:hAnsiTheme="minorBidi"/>
          <w:b/>
          <w:bCs/>
          <w:sz w:val="42"/>
          <w:szCs w:val="42"/>
          <w:rtl/>
        </w:rPr>
        <w:t xml:space="preserve"> </w:t>
      </w:r>
      <w:r w:rsidR="00784FF6">
        <w:rPr>
          <w:rFonts w:asciiTheme="minorBidi" w:hAnsiTheme="minorBidi" w:hint="cs"/>
          <w:b/>
          <w:bCs/>
          <w:sz w:val="18"/>
          <w:szCs w:val="18"/>
          <w:rtl/>
        </w:rPr>
        <w:t>(</w:t>
      </w:r>
      <w:r w:rsidRPr="00163CCD">
        <w:rPr>
          <w:rFonts w:asciiTheme="minorBidi" w:hAnsiTheme="minorBidi"/>
          <w:sz w:val="24"/>
          <w:szCs w:val="24"/>
          <w:rtl/>
        </w:rPr>
        <w:t xml:space="preserve">ישעיהו פרק ג פסוק </w:t>
      </w:r>
      <w:proofErr w:type="spellStart"/>
      <w:r w:rsidRPr="00163CCD">
        <w:rPr>
          <w:rFonts w:asciiTheme="minorBidi" w:hAnsiTheme="minorBidi"/>
          <w:sz w:val="24"/>
          <w:szCs w:val="24"/>
          <w:rtl/>
        </w:rPr>
        <w:t>טז</w:t>
      </w:r>
      <w:proofErr w:type="spellEnd"/>
      <w:r w:rsidR="00784FF6">
        <w:rPr>
          <w:rFonts w:asciiTheme="minorBidi" w:hAnsiTheme="minorBidi" w:hint="cs"/>
          <w:sz w:val="24"/>
          <w:szCs w:val="24"/>
          <w:rtl/>
        </w:rPr>
        <w:t>)</w:t>
      </w:r>
    </w:p>
    <w:p w14:paraId="694AFE76" w14:textId="531AD52C" w:rsidR="00570550" w:rsidRPr="00716F71" w:rsidRDefault="00163CCD" w:rsidP="00163CCD">
      <w:pPr>
        <w:bidi/>
        <w:rPr>
          <w:rFonts w:asciiTheme="minorBidi" w:hAnsiTheme="minorBidi"/>
          <w:b/>
          <w:bCs/>
          <w:rtl/>
        </w:rPr>
      </w:pPr>
      <w:r w:rsidRPr="00716F71">
        <w:rPr>
          <w:rFonts w:asciiTheme="minorBidi" w:hAnsiTheme="minorBidi" w:cs="Arial"/>
          <w:sz w:val="24"/>
          <w:szCs w:val="24"/>
          <w:rtl/>
        </w:rPr>
        <w:t>רש"י</w:t>
      </w:r>
      <w:r w:rsidR="003B5C49">
        <w:rPr>
          <w:rFonts w:asciiTheme="minorBidi" w:hAnsiTheme="minorBidi" w:cs="Arial" w:hint="cs"/>
          <w:sz w:val="24"/>
          <w:szCs w:val="24"/>
          <w:rtl/>
        </w:rPr>
        <w:t>,</w:t>
      </w:r>
      <w:r w:rsidRPr="00716F71">
        <w:rPr>
          <w:rFonts w:asciiTheme="minorBidi" w:hAnsiTheme="minorBidi" w:cs="Arial"/>
          <w:sz w:val="24"/>
          <w:szCs w:val="24"/>
          <w:rtl/>
        </w:rPr>
        <w:t xml:space="preserve"> </w:t>
      </w:r>
      <w:r w:rsidRPr="00716F71">
        <w:rPr>
          <w:rFonts w:asciiTheme="minorBidi" w:hAnsiTheme="minorBidi" w:cs="Arial"/>
          <w:b/>
          <w:bCs/>
          <w:sz w:val="26"/>
          <w:szCs w:val="26"/>
          <w:rtl/>
        </w:rPr>
        <w:t xml:space="preserve">ויונתן תירגם </w:t>
      </w:r>
      <w:proofErr w:type="spellStart"/>
      <w:r w:rsidRPr="00716F71">
        <w:rPr>
          <w:rFonts w:asciiTheme="minorBidi" w:hAnsiTheme="minorBidi" w:cs="Arial"/>
          <w:b/>
          <w:bCs/>
          <w:sz w:val="26"/>
          <w:szCs w:val="26"/>
          <w:rtl/>
        </w:rPr>
        <w:t>ובפתהן</w:t>
      </w:r>
      <w:proofErr w:type="spellEnd"/>
      <w:r w:rsidRPr="00716F71">
        <w:rPr>
          <w:rFonts w:asciiTheme="minorBidi" w:hAnsiTheme="minorBidi" w:cs="Arial"/>
          <w:b/>
          <w:bCs/>
          <w:sz w:val="26"/>
          <w:szCs w:val="26"/>
          <w:rtl/>
        </w:rPr>
        <w:t xml:space="preserve"> מקפן, היו קושרות </w:t>
      </w:r>
      <w:proofErr w:type="spellStart"/>
      <w:r w:rsidRPr="00716F71">
        <w:rPr>
          <w:rFonts w:asciiTheme="minorBidi" w:hAnsiTheme="minorBidi" w:cs="Arial"/>
          <w:b/>
          <w:bCs/>
          <w:sz w:val="38"/>
          <w:szCs w:val="38"/>
          <w:rtl/>
        </w:rPr>
        <w:t>פיאות</w:t>
      </w:r>
      <w:proofErr w:type="spellEnd"/>
      <w:r w:rsidRPr="00716F71">
        <w:rPr>
          <w:rFonts w:asciiTheme="minorBidi" w:hAnsiTheme="minorBidi" w:cs="Arial"/>
          <w:b/>
          <w:bCs/>
          <w:sz w:val="38"/>
          <w:szCs w:val="38"/>
          <w:rtl/>
        </w:rPr>
        <w:t xml:space="preserve"> </w:t>
      </w:r>
      <w:proofErr w:type="spellStart"/>
      <w:r w:rsidRPr="00716F71">
        <w:rPr>
          <w:rFonts w:asciiTheme="minorBidi" w:hAnsiTheme="minorBidi" w:cs="Arial"/>
          <w:b/>
          <w:bCs/>
          <w:sz w:val="38"/>
          <w:szCs w:val="38"/>
          <w:rtl/>
        </w:rPr>
        <w:t>נכריות</w:t>
      </w:r>
      <w:proofErr w:type="spellEnd"/>
      <w:r w:rsidRPr="00716F71">
        <w:rPr>
          <w:rFonts w:asciiTheme="minorBidi" w:hAnsiTheme="minorBidi" w:cs="Arial"/>
          <w:b/>
          <w:bCs/>
          <w:sz w:val="38"/>
          <w:szCs w:val="38"/>
          <w:rtl/>
        </w:rPr>
        <w:t xml:space="preserve"> </w:t>
      </w:r>
      <w:r w:rsidRPr="00716F71">
        <w:rPr>
          <w:rFonts w:asciiTheme="minorBidi" w:hAnsiTheme="minorBidi" w:cs="Arial"/>
          <w:b/>
          <w:bCs/>
          <w:sz w:val="26"/>
          <w:szCs w:val="26"/>
          <w:rtl/>
        </w:rPr>
        <w:t xml:space="preserve">קליעת שערות </w:t>
      </w:r>
      <w:proofErr w:type="spellStart"/>
      <w:r w:rsidRPr="00716F71">
        <w:rPr>
          <w:rFonts w:asciiTheme="minorBidi" w:hAnsiTheme="minorBidi" w:cs="Arial"/>
          <w:b/>
          <w:bCs/>
          <w:sz w:val="26"/>
          <w:szCs w:val="26"/>
          <w:rtl/>
        </w:rPr>
        <w:t>תלושין</w:t>
      </w:r>
      <w:proofErr w:type="spellEnd"/>
      <w:r w:rsidRPr="00716F71">
        <w:rPr>
          <w:rFonts w:asciiTheme="minorBidi" w:hAnsiTheme="minorBidi" w:cs="Arial"/>
          <w:b/>
          <w:bCs/>
          <w:sz w:val="26"/>
          <w:szCs w:val="26"/>
          <w:rtl/>
        </w:rPr>
        <w:t xml:space="preserve"> כורכות עם קליעותיהן שיראו גסות וטפופות:</w:t>
      </w:r>
    </w:p>
    <w:p w14:paraId="3728B53F" w14:textId="2E9016CA" w:rsidR="00570550" w:rsidRPr="00300B5D" w:rsidRDefault="00570550" w:rsidP="00570550">
      <w:pPr>
        <w:bidi/>
        <w:rPr>
          <w:rFonts w:asciiTheme="minorBidi" w:hAnsiTheme="minorBidi"/>
          <w:sz w:val="24"/>
          <w:szCs w:val="24"/>
          <w:rtl/>
        </w:rPr>
      </w:pPr>
      <w:r w:rsidRPr="00300B5D">
        <w:rPr>
          <w:rFonts w:asciiTheme="minorBidi" w:hAnsiTheme="minorBidi"/>
          <w:sz w:val="24"/>
          <w:szCs w:val="24"/>
          <w:rtl/>
        </w:rPr>
        <w:t xml:space="preserve">העונש על זה </w:t>
      </w:r>
      <w:r w:rsidR="004E560D" w:rsidRPr="00300B5D">
        <w:rPr>
          <w:rFonts w:asciiTheme="minorBidi" w:hAnsiTheme="minorBidi"/>
          <w:sz w:val="24"/>
          <w:szCs w:val="24"/>
          <w:rtl/>
        </w:rPr>
        <w:t xml:space="preserve">מבואר בהמשך הפסוקים </w:t>
      </w:r>
      <w:r w:rsidR="00300B5D">
        <w:rPr>
          <w:rFonts w:asciiTheme="minorBidi" w:hAnsiTheme="minorBidi" w:hint="cs"/>
          <w:sz w:val="24"/>
          <w:szCs w:val="24"/>
          <w:rtl/>
        </w:rPr>
        <w:t>אחרי רשימה ארוכה של עונשים</w:t>
      </w:r>
    </w:p>
    <w:p w14:paraId="0E7126E5" w14:textId="15D1C2B5" w:rsidR="00570550" w:rsidRDefault="00570550" w:rsidP="00163CCD">
      <w:pPr>
        <w:bidi/>
        <w:rPr>
          <w:rFonts w:asciiTheme="minorBidi" w:hAnsiTheme="minorBidi"/>
          <w:b/>
          <w:bCs/>
          <w:sz w:val="42"/>
          <w:szCs w:val="42"/>
          <w:rtl/>
        </w:rPr>
      </w:pPr>
      <w:r w:rsidRPr="00716F71">
        <w:rPr>
          <w:rFonts w:asciiTheme="minorBidi" w:hAnsiTheme="minorBidi"/>
          <w:sz w:val="24"/>
          <w:szCs w:val="24"/>
          <w:rtl/>
        </w:rPr>
        <w:t>ישעיהו פרק ג פסוק כה</w:t>
      </w:r>
      <w:r w:rsidR="00163CCD" w:rsidRPr="00716F71">
        <w:rPr>
          <w:rFonts w:asciiTheme="minorBidi" w:hAnsiTheme="minorBidi" w:hint="cs"/>
          <w:sz w:val="24"/>
          <w:szCs w:val="24"/>
          <w:rtl/>
        </w:rPr>
        <w:t xml:space="preserve"> </w:t>
      </w:r>
      <w:r w:rsidRPr="00163CCD">
        <w:rPr>
          <w:rFonts w:asciiTheme="minorBidi" w:hAnsiTheme="minorBidi"/>
          <w:b/>
          <w:bCs/>
          <w:sz w:val="42"/>
          <w:szCs w:val="42"/>
          <w:rtl/>
        </w:rPr>
        <w:t>מְתַיִךְ בַּחֶרֶב יִפֹּלוּ וּגְבוּרָתֵךְ בַּמִּלְחָמָה:</w:t>
      </w:r>
    </w:p>
    <w:p w14:paraId="2B274896" w14:textId="53596135" w:rsidR="00716F71" w:rsidRPr="00716F71" w:rsidRDefault="005B711A" w:rsidP="005B711A">
      <w:pPr>
        <w:bidi/>
        <w:rPr>
          <w:rFonts w:asciiTheme="minorBidi" w:hAnsiTheme="minorBidi"/>
          <w:b/>
          <w:bCs/>
          <w:sz w:val="24"/>
          <w:szCs w:val="24"/>
          <w:rtl/>
        </w:rPr>
      </w:pPr>
      <w:r w:rsidRPr="005B711A">
        <w:rPr>
          <w:rFonts w:asciiTheme="minorBidi" w:hAnsiTheme="minorBidi" w:cs="Arial"/>
          <w:rtl/>
        </w:rPr>
        <w:t>מצודת ציון</w:t>
      </w:r>
      <w:r w:rsidRPr="005B711A">
        <w:rPr>
          <w:rFonts w:asciiTheme="minorBidi" w:hAnsiTheme="minorBidi" w:cs="Arial" w:hint="cs"/>
          <w:b/>
          <w:bCs/>
          <w:rtl/>
        </w:rPr>
        <w:t>,</w:t>
      </w:r>
      <w:r w:rsidRPr="005B711A">
        <w:rPr>
          <w:rFonts w:asciiTheme="minorBidi" w:hAnsiTheme="minorBidi" w:cs="Arial"/>
          <w:b/>
          <w:bCs/>
          <w:rtl/>
        </w:rPr>
        <w:t xml:space="preserve"> מתיך </w:t>
      </w:r>
      <w:r>
        <w:rPr>
          <w:rFonts w:asciiTheme="minorBidi" w:hAnsiTheme="minorBidi" w:cs="Arial"/>
          <w:b/>
          <w:bCs/>
          <w:rtl/>
        </w:rPr>
        <w:t>–</w:t>
      </w:r>
      <w:r w:rsidRPr="005B711A">
        <w:rPr>
          <w:rFonts w:asciiTheme="minorBidi" w:hAnsiTheme="minorBidi" w:cs="Arial"/>
          <w:b/>
          <w:bCs/>
          <w:rtl/>
        </w:rPr>
        <w:t xml:space="preserve"> אנשיך</w:t>
      </w:r>
      <w:r>
        <w:rPr>
          <w:rFonts w:asciiTheme="minorBidi" w:hAnsiTheme="minorBidi" w:cs="Arial" w:hint="cs"/>
          <w:b/>
          <w:bCs/>
          <w:rtl/>
        </w:rPr>
        <w:t>.</w:t>
      </w:r>
      <w:r w:rsidRPr="005B711A">
        <w:rPr>
          <w:rFonts w:asciiTheme="minorBidi" w:hAnsiTheme="minorBidi" w:cs="Arial"/>
          <w:b/>
          <w:bCs/>
          <w:rtl/>
        </w:rPr>
        <w:t xml:space="preserve"> </w:t>
      </w:r>
      <w:r w:rsidR="00716F71" w:rsidRPr="00716F71">
        <w:rPr>
          <w:rFonts w:asciiTheme="minorBidi" w:hAnsiTheme="minorBidi" w:cs="Arial"/>
          <w:sz w:val="24"/>
          <w:szCs w:val="24"/>
          <w:rtl/>
        </w:rPr>
        <w:t>מצודת דוד</w:t>
      </w:r>
      <w:r w:rsidR="00716F71" w:rsidRPr="00716F71">
        <w:rPr>
          <w:rFonts w:asciiTheme="minorBidi" w:hAnsiTheme="minorBidi" w:cs="Arial" w:hint="cs"/>
          <w:sz w:val="24"/>
          <w:szCs w:val="24"/>
          <w:rtl/>
        </w:rPr>
        <w:t>:</w:t>
      </w:r>
      <w:r w:rsidR="00716F71" w:rsidRPr="00716F71">
        <w:rPr>
          <w:rFonts w:asciiTheme="minorBidi" w:hAnsiTheme="minorBidi" w:cs="Arial"/>
          <w:sz w:val="24"/>
          <w:szCs w:val="24"/>
          <w:rtl/>
        </w:rPr>
        <w:t xml:space="preserve"> </w:t>
      </w:r>
      <w:r w:rsidR="00716F71" w:rsidRPr="00716F71">
        <w:rPr>
          <w:rFonts w:asciiTheme="minorBidi" w:hAnsiTheme="minorBidi" w:cs="Arial"/>
          <w:b/>
          <w:bCs/>
          <w:sz w:val="24"/>
          <w:szCs w:val="24"/>
          <w:rtl/>
        </w:rPr>
        <w:t>מתיך - אנשיך יפלו בחרב האויב:</w:t>
      </w:r>
      <w:r w:rsidR="00716F71" w:rsidRPr="00716F71">
        <w:rPr>
          <w:rFonts w:asciiTheme="minorBidi" w:hAnsiTheme="minorBidi" w:hint="cs"/>
          <w:b/>
          <w:bCs/>
          <w:sz w:val="24"/>
          <w:szCs w:val="24"/>
          <w:rtl/>
        </w:rPr>
        <w:t xml:space="preserve"> </w:t>
      </w:r>
      <w:r w:rsidR="00716F71" w:rsidRPr="00716F71">
        <w:rPr>
          <w:rFonts w:asciiTheme="minorBidi" w:hAnsiTheme="minorBidi" w:cs="Arial"/>
          <w:b/>
          <w:bCs/>
          <w:sz w:val="24"/>
          <w:szCs w:val="24"/>
          <w:rtl/>
        </w:rPr>
        <w:t xml:space="preserve">וגברתך - </w:t>
      </w:r>
      <w:proofErr w:type="spellStart"/>
      <w:r w:rsidR="00716F71" w:rsidRPr="00716F71">
        <w:rPr>
          <w:rFonts w:asciiTheme="minorBidi" w:hAnsiTheme="minorBidi" w:cs="Arial"/>
          <w:b/>
          <w:bCs/>
          <w:sz w:val="24"/>
          <w:szCs w:val="24"/>
          <w:rtl/>
        </w:rPr>
        <w:t>הגבורים</w:t>
      </w:r>
      <w:proofErr w:type="spellEnd"/>
      <w:r w:rsidR="00716F71" w:rsidRPr="00716F71">
        <w:rPr>
          <w:rFonts w:asciiTheme="minorBidi" w:hAnsiTheme="minorBidi" w:cs="Arial"/>
          <w:b/>
          <w:bCs/>
          <w:sz w:val="24"/>
          <w:szCs w:val="24"/>
          <w:rtl/>
        </w:rPr>
        <w:t xml:space="preserve"> שבך אשר לא ימסרו עצמן לחרב האויב ויצאו </w:t>
      </w:r>
      <w:proofErr w:type="spellStart"/>
      <w:r w:rsidR="00716F71" w:rsidRPr="00716F71">
        <w:rPr>
          <w:rFonts w:asciiTheme="minorBidi" w:hAnsiTheme="minorBidi" w:cs="Arial"/>
          <w:b/>
          <w:bCs/>
          <w:sz w:val="24"/>
          <w:szCs w:val="24"/>
          <w:rtl/>
        </w:rPr>
        <w:t>למולם</w:t>
      </w:r>
      <w:proofErr w:type="spellEnd"/>
      <w:r w:rsidR="00716F71" w:rsidRPr="00716F71">
        <w:rPr>
          <w:rFonts w:asciiTheme="minorBidi" w:hAnsiTheme="minorBidi" w:cs="Arial"/>
          <w:b/>
          <w:bCs/>
          <w:sz w:val="24"/>
          <w:szCs w:val="24"/>
          <w:rtl/>
        </w:rPr>
        <w:t xml:space="preserve"> למלחמה </w:t>
      </w:r>
      <w:proofErr w:type="spellStart"/>
      <w:r w:rsidR="00716F71" w:rsidRPr="00716F71">
        <w:rPr>
          <w:rFonts w:asciiTheme="minorBidi" w:hAnsiTheme="minorBidi" w:cs="Arial"/>
          <w:b/>
          <w:bCs/>
          <w:sz w:val="24"/>
          <w:szCs w:val="24"/>
          <w:rtl/>
        </w:rPr>
        <w:t>עכ"ז</w:t>
      </w:r>
      <w:proofErr w:type="spellEnd"/>
      <w:r w:rsidR="00716F71" w:rsidRPr="00716F71">
        <w:rPr>
          <w:rFonts w:asciiTheme="minorBidi" w:hAnsiTheme="minorBidi" w:cs="Arial"/>
          <w:b/>
          <w:bCs/>
          <w:sz w:val="24"/>
          <w:szCs w:val="24"/>
          <w:rtl/>
        </w:rPr>
        <w:t xml:space="preserve"> שמה במלחמה יפלו בחרב כי האויב יתגבר עליהם:</w:t>
      </w:r>
      <w:r>
        <w:rPr>
          <w:rFonts w:asciiTheme="minorBidi" w:hAnsiTheme="minorBidi" w:hint="cs"/>
          <w:b/>
          <w:bCs/>
          <w:sz w:val="24"/>
          <w:szCs w:val="24"/>
          <w:rtl/>
        </w:rPr>
        <w:t xml:space="preserve"> </w:t>
      </w:r>
    </w:p>
    <w:p w14:paraId="70CA2B5F" w14:textId="1F341E88" w:rsidR="00570550" w:rsidRPr="00716F71" w:rsidRDefault="0051091C" w:rsidP="00570550">
      <w:pPr>
        <w:bidi/>
        <w:rPr>
          <w:rFonts w:asciiTheme="minorBidi" w:hAnsiTheme="minorBidi"/>
          <w:sz w:val="24"/>
          <w:szCs w:val="24"/>
          <w:rtl/>
        </w:rPr>
      </w:pPr>
      <w:r w:rsidRPr="00716F71">
        <w:rPr>
          <w:rFonts w:asciiTheme="minorBidi" w:hAnsiTheme="minorBidi"/>
          <w:sz w:val="24"/>
          <w:szCs w:val="24"/>
          <w:rtl/>
        </w:rPr>
        <w:t xml:space="preserve">אנחנו כבר במלחמה כמעט עשרה חדשים, וכמעט בכל יום יש "הותרה לפרסום" על הגזירה הנוראה </w:t>
      </w:r>
      <w:r w:rsidR="00C67321" w:rsidRPr="00716F71">
        <w:rPr>
          <w:rFonts w:asciiTheme="minorBidi" w:hAnsiTheme="minorBidi"/>
          <w:sz w:val="24"/>
          <w:szCs w:val="24"/>
          <w:rtl/>
        </w:rPr>
        <w:t xml:space="preserve">של </w:t>
      </w:r>
      <w:r w:rsidR="00C67321" w:rsidRPr="00716F71">
        <w:rPr>
          <w:rFonts w:asciiTheme="minorBidi" w:hAnsiTheme="minorBidi"/>
          <w:b/>
          <w:bCs/>
          <w:sz w:val="26"/>
          <w:szCs w:val="26"/>
          <w:rtl/>
        </w:rPr>
        <w:t>מְתַיִךְ בַּחֶרֶב יִפֹּלוּ וּגְבוּרָתֵךְ בַּמִּלְחָמָה:</w:t>
      </w:r>
      <w:r w:rsidR="00C67321" w:rsidRPr="00716F71">
        <w:rPr>
          <w:rFonts w:asciiTheme="minorBidi" w:hAnsiTheme="minorBidi"/>
          <w:sz w:val="10"/>
          <w:szCs w:val="10"/>
          <w:rtl/>
        </w:rPr>
        <w:t xml:space="preserve"> </w:t>
      </w:r>
      <w:r w:rsidR="00C67321" w:rsidRPr="00716F71">
        <w:rPr>
          <w:rFonts w:asciiTheme="minorBidi" w:hAnsiTheme="minorBidi"/>
          <w:sz w:val="24"/>
          <w:szCs w:val="24"/>
          <w:rtl/>
        </w:rPr>
        <w:t>שהכאב הוא גדול מאוד מצד עצמו, על ההרוגים הי"ד</w:t>
      </w:r>
      <w:r w:rsidR="003B5C49">
        <w:rPr>
          <w:rFonts w:asciiTheme="minorBidi" w:hAnsiTheme="minorBidi" w:hint="cs"/>
          <w:sz w:val="24"/>
          <w:szCs w:val="24"/>
          <w:rtl/>
        </w:rPr>
        <w:t>,</w:t>
      </w:r>
      <w:r w:rsidR="00C67321" w:rsidRPr="00716F71">
        <w:rPr>
          <w:rFonts w:asciiTheme="minorBidi" w:hAnsiTheme="minorBidi"/>
          <w:sz w:val="24"/>
          <w:szCs w:val="24"/>
          <w:rtl/>
        </w:rPr>
        <w:t xml:space="preserve"> ועל הפצועים, ישלח להם הקב"ה רפואה שלמה במהרה, ונוסף על זה בעקבות הצרה הזאת ניתוסף צרה אחרת שיש לחץ נורא </w:t>
      </w:r>
      <w:r w:rsidR="00C67321" w:rsidRPr="00186F68">
        <w:rPr>
          <w:rFonts w:asciiTheme="minorBidi" w:hAnsiTheme="minorBidi"/>
          <w:sz w:val="24"/>
          <w:szCs w:val="24"/>
          <w:rtl/>
        </w:rPr>
        <w:t>על</w:t>
      </w:r>
      <w:r w:rsidR="00C67321" w:rsidRPr="00716F71">
        <w:rPr>
          <w:rFonts w:asciiTheme="minorBidi" w:hAnsiTheme="minorBidi"/>
          <w:b/>
          <w:bCs/>
          <w:sz w:val="28"/>
          <w:szCs w:val="28"/>
          <w:rtl/>
        </w:rPr>
        <w:t xml:space="preserve"> </w:t>
      </w:r>
      <w:r w:rsidR="00C67321" w:rsidRPr="00186F68">
        <w:rPr>
          <w:rFonts w:asciiTheme="minorBidi" w:hAnsiTheme="minorBidi"/>
          <w:b/>
          <w:bCs/>
          <w:sz w:val="32"/>
          <w:szCs w:val="32"/>
          <w:rtl/>
        </w:rPr>
        <w:t>גיוס בני ישיבות</w:t>
      </w:r>
      <w:r w:rsidR="00C67321" w:rsidRPr="00716F71">
        <w:rPr>
          <w:rFonts w:asciiTheme="minorBidi" w:hAnsiTheme="minorBidi"/>
          <w:sz w:val="24"/>
          <w:szCs w:val="24"/>
          <w:rtl/>
        </w:rPr>
        <w:t xml:space="preserve">, ועל אלו שקשה להכניס לצבא בגלל הניסיונות הכבדים שם מחמת הפריצות ששולט שם </w:t>
      </w:r>
      <w:r w:rsidR="00300B5D">
        <w:rPr>
          <w:rFonts w:asciiTheme="minorBidi" w:hAnsiTheme="minorBidi" w:hint="cs"/>
          <w:sz w:val="24"/>
          <w:szCs w:val="24"/>
          <w:rtl/>
        </w:rPr>
        <w:t>.</w:t>
      </w:r>
      <w:r w:rsidR="00C67321" w:rsidRPr="00716F71">
        <w:rPr>
          <w:rFonts w:asciiTheme="minorBidi" w:hAnsiTheme="minorBidi"/>
          <w:sz w:val="24"/>
          <w:szCs w:val="24"/>
          <w:rtl/>
        </w:rPr>
        <w:t xml:space="preserve"> </w:t>
      </w:r>
    </w:p>
    <w:p w14:paraId="17CBD7D0" w14:textId="3BE46EA3" w:rsidR="00C67321" w:rsidRPr="00716F71" w:rsidRDefault="00511C1B" w:rsidP="00756307">
      <w:pPr>
        <w:bidi/>
        <w:rPr>
          <w:rFonts w:asciiTheme="minorBidi" w:hAnsiTheme="minorBidi"/>
          <w:b/>
          <w:bCs/>
          <w:sz w:val="24"/>
          <w:szCs w:val="24"/>
          <w:rtl/>
        </w:rPr>
      </w:pPr>
      <w:r w:rsidRPr="00716F71">
        <w:rPr>
          <w:rFonts w:asciiTheme="minorBidi" w:hAnsiTheme="minorBidi" w:hint="cs"/>
          <w:sz w:val="24"/>
          <w:szCs w:val="24"/>
          <w:rtl/>
        </w:rPr>
        <w:t xml:space="preserve">והפסוק הזה מתואר בחז"ל כגילוי עריות שנחרב בית המקדש </w:t>
      </w:r>
      <w:r w:rsidR="00C67321" w:rsidRPr="00716F71">
        <w:rPr>
          <w:rFonts w:asciiTheme="minorBidi" w:hAnsiTheme="minorBidi"/>
          <w:sz w:val="24"/>
          <w:szCs w:val="24"/>
          <w:rtl/>
        </w:rPr>
        <w:t>יומא דף ט עמוד ב</w:t>
      </w:r>
      <w:r w:rsidR="00756307" w:rsidRPr="00716F71">
        <w:rPr>
          <w:rFonts w:asciiTheme="minorBidi" w:hAnsiTheme="minorBidi"/>
          <w:sz w:val="24"/>
          <w:szCs w:val="24"/>
          <w:rtl/>
        </w:rPr>
        <w:t xml:space="preserve"> </w:t>
      </w:r>
      <w:r w:rsidR="00C67321" w:rsidRPr="00716F71">
        <w:rPr>
          <w:rFonts w:asciiTheme="minorBidi" w:hAnsiTheme="minorBidi"/>
          <w:b/>
          <w:bCs/>
          <w:sz w:val="24"/>
          <w:szCs w:val="24"/>
          <w:rtl/>
        </w:rPr>
        <w:t xml:space="preserve">מקדש ראשון מפני מה חרב? מפני שלשה דברים שהיו בו: עבודה זרה, וגלוי עריות, ושפיכות דמים. עבודה זרה - </w:t>
      </w:r>
      <w:proofErr w:type="spellStart"/>
      <w:r w:rsidR="00C67321" w:rsidRPr="00716F71">
        <w:rPr>
          <w:rFonts w:asciiTheme="minorBidi" w:hAnsiTheme="minorBidi"/>
          <w:b/>
          <w:bCs/>
          <w:sz w:val="24"/>
          <w:szCs w:val="24"/>
          <w:rtl/>
        </w:rPr>
        <w:t>דכתיב</w:t>
      </w:r>
      <w:proofErr w:type="spellEnd"/>
      <w:r w:rsidR="00C67321" w:rsidRPr="00716F71">
        <w:rPr>
          <w:rFonts w:asciiTheme="minorBidi" w:hAnsiTheme="minorBidi"/>
          <w:b/>
          <w:bCs/>
          <w:sz w:val="24"/>
          <w:szCs w:val="24"/>
          <w:rtl/>
        </w:rPr>
        <w:t xml:space="preserve"> כי קצר המצע מהשתרע מאי קצר המצע מהשתרע? אמר רבי יונתן: קצר מצע זה מהשתרר עליו שני רעים כאחד. והמסכה צרה כהתכנס, אמר רבי שמואל בר נחמני: כי מטי רבי יונתן </w:t>
      </w:r>
      <w:proofErr w:type="spellStart"/>
      <w:r w:rsidR="00C67321" w:rsidRPr="00716F71">
        <w:rPr>
          <w:rFonts w:asciiTheme="minorBidi" w:hAnsiTheme="minorBidi"/>
          <w:b/>
          <w:bCs/>
          <w:sz w:val="24"/>
          <w:szCs w:val="24"/>
          <w:rtl/>
        </w:rPr>
        <w:t>להאי</w:t>
      </w:r>
      <w:proofErr w:type="spellEnd"/>
      <w:r w:rsidR="00C67321" w:rsidRPr="00716F71">
        <w:rPr>
          <w:rFonts w:asciiTheme="minorBidi" w:hAnsiTheme="minorBidi"/>
          <w:b/>
          <w:bCs/>
          <w:sz w:val="24"/>
          <w:szCs w:val="24"/>
          <w:rtl/>
        </w:rPr>
        <w:t xml:space="preserve"> קרא בכי, אמר: מאן </w:t>
      </w:r>
      <w:proofErr w:type="spellStart"/>
      <w:r w:rsidR="00C67321" w:rsidRPr="00716F71">
        <w:rPr>
          <w:rFonts w:asciiTheme="minorBidi" w:hAnsiTheme="minorBidi"/>
          <w:b/>
          <w:bCs/>
          <w:sz w:val="24"/>
          <w:szCs w:val="24"/>
          <w:rtl/>
        </w:rPr>
        <w:t>דכתיב</w:t>
      </w:r>
      <w:proofErr w:type="spellEnd"/>
      <w:r w:rsidR="00C67321" w:rsidRPr="00716F71">
        <w:rPr>
          <w:rFonts w:asciiTheme="minorBidi" w:hAnsiTheme="minorBidi"/>
          <w:b/>
          <w:bCs/>
          <w:sz w:val="24"/>
          <w:szCs w:val="24"/>
          <w:rtl/>
        </w:rPr>
        <w:t xml:space="preserve"> ביה כנס כנד מי הים, נעשית לו מסכה צרה! גלוי עריות, </w:t>
      </w:r>
      <w:proofErr w:type="spellStart"/>
      <w:r w:rsidR="00C67321" w:rsidRPr="00716F71">
        <w:rPr>
          <w:rFonts w:asciiTheme="minorBidi" w:hAnsiTheme="minorBidi"/>
          <w:b/>
          <w:bCs/>
          <w:sz w:val="24"/>
          <w:szCs w:val="24"/>
          <w:rtl/>
        </w:rPr>
        <w:t>דכתיב</w:t>
      </w:r>
      <w:proofErr w:type="spellEnd"/>
      <w:r w:rsidR="00C67321" w:rsidRPr="00716F71">
        <w:rPr>
          <w:rFonts w:asciiTheme="minorBidi" w:hAnsiTheme="minorBidi"/>
          <w:b/>
          <w:bCs/>
          <w:sz w:val="24"/>
          <w:szCs w:val="24"/>
          <w:rtl/>
        </w:rPr>
        <w:t xml:space="preserve"> ויאמר ה' יען כי גבהו בנות ציון ותלכנה נטויות גרון ומשקרות </w:t>
      </w:r>
      <w:proofErr w:type="spellStart"/>
      <w:r w:rsidR="00C67321" w:rsidRPr="00716F71">
        <w:rPr>
          <w:rFonts w:asciiTheme="minorBidi" w:hAnsiTheme="minorBidi"/>
          <w:b/>
          <w:bCs/>
          <w:sz w:val="24"/>
          <w:szCs w:val="24"/>
          <w:rtl/>
        </w:rPr>
        <w:t>עינים</w:t>
      </w:r>
      <w:proofErr w:type="spellEnd"/>
      <w:r w:rsidR="00C67321" w:rsidRPr="00716F71">
        <w:rPr>
          <w:rFonts w:asciiTheme="minorBidi" w:hAnsiTheme="minorBidi"/>
          <w:b/>
          <w:bCs/>
          <w:sz w:val="24"/>
          <w:szCs w:val="24"/>
          <w:rtl/>
        </w:rPr>
        <w:t xml:space="preserve"> הלוך וטפוף תלכנה וברגליהן תעכסנה. </w:t>
      </w:r>
      <w:r w:rsidR="00613C41" w:rsidRPr="00613C41">
        <w:rPr>
          <w:rFonts w:asciiTheme="minorBidi" w:hAnsiTheme="minorBidi" w:hint="cs"/>
          <w:sz w:val="24"/>
          <w:szCs w:val="24"/>
          <w:rtl/>
        </w:rPr>
        <w:t>(</w:t>
      </w:r>
      <w:proofErr w:type="spellStart"/>
      <w:r w:rsidR="00613C41" w:rsidRPr="00613C41">
        <w:rPr>
          <w:rFonts w:asciiTheme="minorBidi" w:hAnsiTheme="minorBidi" w:hint="cs"/>
          <w:sz w:val="24"/>
          <w:szCs w:val="24"/>
          <w:rtl/>
        </w:rPr>
        <w:t>ופ"נ</w:t>
      </w:r>
      <w:proofErr w:type="spellEnd"/>
      <w:r w:rsidR="00613C41" w:rsidRPr="00613C41">
        <w:rPr>
          <w:rFonts w:asciiTheme="minorBidi" w:hAnsiTheme="minorBidi" w:hint="cs"/>
          <w:sz w:val="24"/>
          <w:szCs w:val="24"/>
          <w:rtl/>
        </w:rPr>
        <w:t xml:space="preserve"> זה אחד מרשימת הפריצות שהוזכר שם) </w:t>
      </w:r>
    </w:p>
    <w:p w14:paraId="494D646A" w14:textId="6CF7784C" w:rsidR="00756307" w:rsidRPr="00300B5D" w:rsidRDefault="00756307" w:rsidP="00F5700E">
      <w:pPr>
        <w:bidi/>
        <w:rPr>
          <w:rFonts w:asciiTheme="minorBidi" w:hAnsiTheme="minorBidi"/>
          <w:b/>
          <w:bCs/>
          <w:sz w:val="24"/>
          <w:szCs w:val="24"/>
          <w:rtl/>
        </w:rPr>
      </w:pPr>
      <w:proofErr w:type="spellStart"/>
      <w:r w:rsidRPr="00300B5D">
        <w:rPr>
          <w:rFonts w:asciiTheme="minorBidi" w:hAnsiTheme="minorBidi"/>
          <w:sz w:val="24"/>
          <w:szCs w:val="24"/>
          <w:rtl/>
        </w:rPr>
        <w:t>אשה</w:t>
      </w:r>
      <w:proofErr w:type="spellEnd"/>
      <w:r w:rsidRPr="00300B5D">
        <w:rPr>
          <w:rFonts w:asciiTheme="minorBidi" w:hAnsiTheme="minorBidi"/>
          <w:sz w:val="24"/>
          <w:szCs w:val="24"/>
          <w:rtl/>
        </w:rPr>
        <w:t xml:space="preserve"> נשואה מחויבת מדין תורה בכיסוי שער, והטעם העיקרי והמחייב הוא משום הרחקה מעריות כמבואר בכל הראשונים </w:t>
      </w:r>
      <w:proofErr w:type="spellStart"/>
      <w:r w:rsidRPr="00300B5D">
        <w:rPr>
          <w:rFonts w:asciiTheme="minorBidi" w:hAnsiTheme="minorBidi"/>
          <w:sz w:val="24"/>
          <w:szCs w:val="24"/>
          <w:rtl/>
        </w:rPr>
        <w:t>ובש"ע</w:t>
      </w:r>
      <w:proofErr w:type="spellEnd"/>
      <w:r w:rsidRPr="00300B5D">
        <w:rPr>
          <w:rFonts w:asciiTheme="minorBidi" w:hAnsiTheme="minorBidi"/>
          <w:sz w:val="24"/>
          <w:szCs w:val="24"/>
          <w:rtl/>
        </w:rPr>
        <w:t xml:space="preserve"> </w:t>
      </w:r>
      <w:proofErr w:type="spellStart"/>
      <w:r w:rsidRPr="00300B5D">
        <w:rPr>
          <w:rFonts w:asciiTheme="minorBidi" w:hAnsiTheme="minorBidi"/>
          <w:sz w:val="24"/>
          <w:szCs w:val="24"/>
          <w:rtl/>
        </w:rPr>
        <w:t>אה"ע</w:t>
      </w:r>
      <w:proofErr w:type="spellEnd"/>
      <w:r w:rsidRPr="00300B5D">
        <w:rPr>
          <w:rFonts w:asciiTheme="minorBidi" w:hAnsiTheme="minorBidi"/>
          <w:sz w:val="24"/>
          <w:szCs w:val="24"/>
          <w:rtl/>
        </w:rPr>
        <w:t xml:space="preserve"> ס' כ"א תחת הכותרת </w:t>
      </w:r>
      <w:r w:rsidRPr="00784FF6">
        <w:rPr>
          <w:rFonts w:asciiTheme="minorBidi" w:hAnsiTheme="minorBidi"/>
          <w:sz w:val="20"/>
          <w:szCs w:val="20"/>
          <w:rtl/>
        </w:rPr>
        <w:t xml:space="preserve">(שולחן ערוך אבן העזר הלכות אישות סימן </w:t>
      </w:r>
      <w:proofErr w:type="spellStart"/>
      <w:r w:rsidRPr="00784FF6">
        <w:rPr>
          <w:rFonts w:asciiTheme="minorBidi" w:hAnsiTheme="minorBidi"/>
          <w:sz w:val="20"/>
          <w:szCs w:val="20"/>
          <w:rtl/>
        </w:rPr>
        <w:t>כא</w:t>
      </w:r>
      <w:proofErr w:type="spellEnd"/>
      <w:r w:rsidRPr="00784FF6">
        <w:rPr>
          <w:rFonts w:asciiTheme="minorBidi" w:hAnsiTheme="minorBidi"/>
          <w:sz w:val="20"/>
          <w:szCs w:val="20"/>
          <w:rtl/>
        </w:rPr>
        <w:t xml:space="preserve"> הקדמה)</w:t>
      </w:r>
      <w:r w:rsidRPr="00300B5D">
        <w:rPr>
          <w:rFonts w:asciiTheme="minorBidi" w:hAnsiTheme="minorBidi"/>
          <w:rtl/>
        </w:rPr>
        <w:t xml:space="preserve"> </w:t>
      </w:r>
      <w:r w:rsidRPr="00300B5D">
        <w:rPr>
          <w:rFonts w:asciiTheme="minorBidi" w:hAnsiTheme="minorBidi"/>
          <w:b/>
          <w:bCs/>
          <w:sz w:val="24"/>
          <w:szCs w:val="24"/>
          <w:rtl/>
        </w:rPr>
        <w:t>להתרחק מן העריות,</w:t>
      </w:r>
      <w:r w:rsidR="00F5700E" w:rsidRPr="00300B5D">
        <w:rPr>
          <w:rFonts w:asciiTheme="minorBidi" w:hAnsiTheme="minorBidi" w:hint="cs"/>
          <w:b/>
          <w:bCs/>
          <w:sz w:val="24"/>
          <w:szCs w:val="24"/>
          <w:rtl/>
        </w:rPr>
        <w:t xml:space="preserve"> </w:t>
      </w:r>
      <w:r w:rsidR="00511C1B" w:rsidRPr="00300B5D">
        <w:rPr>
          <w:rFonts w:asciiTheme="minorBidi" w:hAnsiTheme="minorBidi" w:hint="cs"/>
          <w:sz w:val="24"/>
          <w:szCs w:val="24"/>
          <w:rtl/>
        </w:rPr>
        <w:t>ובס' זה כתוב</w:t>
      </w:r>
      <w:r w:rsidR="00511C1B" w:rsidRPr="00300B5D">
        <w:rPr>
          <w:rFonts w:asciiTheme="minorBidi" w:hAnsiTheme="minorBidi" w:hint="cs"/>
          <w:b/>
          <w:bCs/>
          <w:sz w:val="24"/>
          <w:szCs w:val="24"/>
          <w:rtl/>
        </w:rPr>
        <w:t xml:space="preserve"> </w:t>
      </w:r>
      <w:r w:rsidRPr="00300B5D">
        <w:rPr>
          <w:rFonts w:asciiTheme="minorBidi" w:hAnsiTheme="minorBidi"/>
          <w:b/>
          <w:bCs/>
          <w:sz w:val="24"/>
          <w:szCs w:val="24"/>
          <w:rtl/>
        </w:rPr>
        <w:t>לא תלכנה בנות ישראל פרועות ראש בשוק</w:t>
      </w:r>
    </w:p>
    <w:p w14:paraId="6CCEEACD" w14:textId="5D1EE59E" w:rsidR="00163CCD" w:rsidRPr="00300B5D" w:rsidRDefault="00163CCD" w:rsidP="00163CCD">
      <w:pPr>
        <w:bidi/>
        <w:rPr>
          <w:rFonts w:asciiTheme="minorBidi" w:hAnsiTheme="minorBidi"/>
          <w:b/>
          <w:bCs/>
          <w:sz w:val="24"/>
          <w:szCs w:val="24"/>
          <w:rtl/>
        </w:rPr>
      </w:pPr>
      <w:r w:rsidRPr="00300B5D">
        <w:rPr>
          <w:rFonts w:asciiTheme="minorBidi" w:hAnsiTheme="minorBidi" w:cs="Arial"/>
          <w:sz w:val="24"/>
          <w:szCs w:val="24"/>
          <w:rtl/>
        </w:rPr>
        <w:t>תרומת הדשן סימן י</w:t>
      </w:r>
      <w:r w:rsidRPr="00300B5D">
        <w:rPr>
          <w:rFonts w:asciiTheme="minorBidi" w:hAnsiTheme="minorBidi" w:hint="cs"/>
          <w:sz w:val="24"/>
          <w:szCs w:val="24"/>
          <w:rtl/>
        </w:rPr>
        <w:t xml:space="preserve"> </w:t>
      </w:r>
      <w:r w:rsidRPr="00300B5D">
        <w:rPr>
          <w:rFonts w:asciiTheme="minorBidi" w:hAnsiTheme="minorBidi" w:cs="Arial"/>
          <w:b/>
          <w:bCs/>
          <w:sz w:val="24"/>
          <w:szCs w:val="24"/>
          <w:rtl/>
        </w:rPr>
        <w:t xml:space="preserve">דודאי איסור גילוי הראש </w:t>
      </w:r>
      <w:proofErr w:type="spellStart"/>
      <w:r w:rsidRPr="00300B5D">
        <w:rPr>
          <w:rFonts w:asciiTheme="minorBidi" w:hAnsiTheme="minorBidi" w:cs="Arial"/>
          <w:b/>
          <w:bCs/>
          <w:sz w:val="24"/>
          <w:szCs w:val="24"/>
          <w:rtl/>
        </w:rPr>
        <w:t>דהתם</w:t>
      </w:r>
      <w:proofErr w:type="spellEnd"/>
      <w:r w:rsidRPr="00300B5D">
        <w:rPr>
          <w:rFonts w:asciiTheme="minorBidi" w:hAnsiTheme="minorBidi" w:cs="Arial" w:hint="cs"/>
          <w:b/>
          <w:bCs/>
          <w:sz w:val="24"/>
          <w:szCs w:val="24"/>
          <w:rtl/>
        </w:rPr>
        <w:t xml:space="preserve"> </w:t>
      </w:r>
      <w:r w:rsidRPr="00300B5D">
        <w:rPr>
          <w:rFonts w:asciiTheme="minorBidi" w:hAnsiTheme="minorBidi" w:cs="Arial" w:hint="cs"/>
          <w:rtl/>
        </w:rPr>
        <w:t xml:space="preserve">(חיוב כיוסי ראש </w:t>
      </w:r>
      <w:r w:rsidR="00BF2FB7" w:rsidRPr="00300B5D">
        <w:rPr>
          <w:rFonts w:asciiTheme="minorBidi" w:hAnsiTheme="minorBidi" w:cs="Arial" w:hint="cs"/>
          <w:rtl/>
        </w:rPr>
        <w:t>נש</w:t>
      </w:r>
      <w:r w:rsidRPr="00300B5D">
        <w:rPr>
          <w:rFonts w:asciiTheme="minorBidi" w:hAnsiTheme="minorBidi" w:cs="Arial" w:hint="cs"/>
          <w:rtl/>
        </w:rPr>
        <w:t>ואה)</w:t>
      </w:r>
      <w:r w:rsidRPr="00300B5D">
        <w:rPr>
          <w:rFonts w:asciiTheme="minorBidi" w:hAnsiTheme="minorBidi" w:cs="Arial"/>
          <w:rtl/>
        </w:rPr>
        <w:t>,</w:t>
      </w:r>
      <w:r w:rsidRPr="00300B5D">
        <w:rPr>
          <w:rFonts w:asciiTheme="minorBidi" w:hAnsiTheme="minorBidi" w:cs="Arial"/>
          <w:b/>
          <w:bCs/>
          <w:rtl/>
        </w:rPr>
        <w:t xml:space="preserve"> </w:t>
      </w:r>
      <w:r w:rsidRPr="00300B5D">
        <w:rPr>
          <w:rFonts w:asciiTheme="minorBidi" w:hAnsiTheme="minorBidi" w:cs="Arial"/>
          <w:b/>
          <w:bCs/>
          <w:sz w:val="24"/>
          <w:szCs w:val="24"/>
          <w:rtl/>
        </w:rPr>
        <w:t xml:space="preserve">איננו אלא משום פריצות </w:t>
      </w:r>
      <w:proofErr w:type="spellStart"/>
      <w:r w:rsidRPr="00300B5D">
        <w:rPr>
          <w:rFonts w:asciiTheme="minorBidi" w:hAnsiTheme="minorBidi" w:cs="Arial"/>
          <w:b/>
          <w:bCs/>
          <w:sz w:val="24"/>
          <w:szCs w:val="24"/>
          <w:rtl/>
        </w:rPr>
        <w:t>דגברי</w:t>
      </w:r>
      <w:proofErr w:type="spellEnd"/>
      <w:r w:rsidRPr="00300B5D">
        <w:rPr>
          <w:rFonts w:asciiTheme="minorBidi" w:hAnsiTheme="minorBidi" w:cs="Arial"/>
          <w:b/>
          <w:bCs/>
          <w:sz w:val="24"/>
          <w:szCs w:val="24"/>
          <w:rtl/>
        </w:rPr>
        <w:t xml:space="preserve">, </w:t>
      </w:r>
      <w:proofErr w:type="spellStart"/>
      <w:r w:rsidRPr="00300B5D">
        <w:rPr>
          <w:rFonts w:asciiTheme="minorBidi" w:hAnsiTheme="minorBidi" w:cs="Arial"/>
          <w:b/>
          <w:bCs/>
          <w:sz w:val="24"/>
          <w:szCs w:val="24"/>
          <w:rtl/>
        </w:rPr>
        <w:t>והיכא</w:t>
      </w:r>
      <w:proofErr w:type="spellEnd"/>
      <w:r w:rsidRPr="00300B5D">
        <w:rPr>
          <w:rFonts w:asciiTheme="minorBidi" w:hAnsiTheme="minorBidi" w:cs="Arial"/>
          <w:b/>
          <w:bCs/>
          <w:sz w:val="24"/>
          <w:szCs w:val="24"/>
          <w:rtl/>
        </w:rPr>
        <w:t xml:space="preserve"> דלא </w:t>
      </w:r>
      <w:proofErr w:type="spellStart"/>
      <w:r w:rsidRPr="00300B5D">
        <w:rPr>
          <w:rFonts w:asciiTheme="minorBidi" w:hAnsiTheme="minorBidi" w:cs="Arial"/>
          <w:b/>
          <w:bCs/>
          <w:sz w:val="24"/>
          <w:szCs w:val="24"/>
          <w:rtl/>
        </w:rPr>
        <w:t>שכיחא</w:t>
      </w:r>
      <w:proofErr w:type="spellEnd"/>
      <w:r w:rsidRPr="00300B5D">
        <w:rPr>
          <w:rFonts w:asciiTheme="minorBidi" w:hAnsiTheme="minorBidi" w:cs="Arial"/>
          <w:b/>
          <w:bCs/>
          <w:sz w:val="24"/>
          <w:szCs w:val="24"/>
          <w:rtl/>
        </w:rPr>
        <w:t xml:space="preserve"> רבים, כגון בחצר אין </w:t>
      </w:r>
      <w:proofErr w:type="spellStart"/>
      <w:r w:rsidRPr="00300B5D">
        <w:rPr>
          <w:rFonts w:asciiTheme="minorBidi" w:hAnsiTheme="minorBidi" w:cs="Arial"/>
          <w:b/>
          <w:bCs/>
          <w:sz w:val="24"/>
          <w:szCs w:val="24"/>
          <w:rtl/>
        </w:rPr>
        <w:t>קפידא</w:t>
      </w:r>
      <w:proofErr w:type="spellEnd"/>
      <w:r w:rsidRPr="00300B5D">
        <w:rPr>
          <w:rFonts w:asciiTheme="minorBidi" w:hAnsiTheme="minorBidi" w:cs="Arial"/>
          <w:b/>
          <w:bCs/>
          <w:sz w:val="24"/>
          <w:szCs w:val="24"/>
          <w:rtl/>
        </w:rPr>
        <w:t>;</w:t>
      </w:r>
    </w:p>
    <w:p w14:paraId="07A768D7" w14:textId="2B139694" w:rsidR="00756307" w:rsidRPr="00BF2FB7" w:rsidRDefault="00756307" w:rsidP="00756307">
      <w:pPr>
        <w:bidi/>
        <w:rPr>
          <w:rFonts w:asciiTheme="minorBidi" w:hAnsiTheme="minorBidi"/>
          <w:sz w:val="24"/>
          <w:szCs w:val="24"/>
          <w:rtl/>
        </w:rPr>
      </w:pPr>
      <w:r w:rsidRPr="00BF2FB7">
        <w:rPr>
          <w:rFonts w:asciiTheme="minorBidi" w:hAnsiTheme="minorBidi"/>
          <w:sz w:val="24"/>
          <w:szCs w:val="24"/>
          <w:rtl/>
        </w:rPr>
        <w:t xml:space="preserve">וכל אדם בעולם יודע בבירור גמור שהפאות של היום אינן הרחקה מעריות אלא אדרבה, </w:t>
      </w:r>
      <w:r w:rsidR="00511C1B" w:rsidRPr="00BF2FB7">
        <w:rPr>
          <w:rFonts w:asciiTheme="minorBidi" w:hAnsiTheme="minorBidi" w:hint="cs"/>
          <w:sz w:val="24"/>
          <w:szCs w:val="24"/>
          <w:rtl/>
        </w:rPr>
        <w:t xml:space="preserve">ע"פ רוב </w:t>
      </w:r>
      <w:r w:rsidRPr="00BF2FB7">
        <w:rPr>
          <w:rFonts w:asciiTheme="minorBidi" w:hAnsiTheme="minorBidi"/>
          <w:sz w:val="24"/>
          <w:szCs w:val="24"/>
          <w:rtl/>
        </w:rPr>
        <w:t>קירוב לעריות ,</w:t>
      </w:r>
    </w:p>
    <w:p w14:paraId="0395D8C3" w14:textId="4A204B57" w:rsidR="00A51BF4" w:rsidRPr="00163CCD" w:rsidRDefault="00756307" w:rsidP="00A22AA7">
      <w:pPr>
        <w:bidi/>
        <w:spacing w:after="120"/>
        <w:ind w:firstLine="204"/>
        <w:jc w:val="both"/>
        <w:rPr>
          <w:rFonts w:asciiTheme="minorBidi" w:hAnsiTheme="minorBidi"/>
          <w:sz w:val="24"/>
          <w:szCs w:val="24"/>
        </w:rPr>
      </w:pPr>
      <w:r w:rsidRPr="00163CCD">
        <w:rPr>
          <w:rFonts w:asciiTheme="minorBidi" w:hAnsiTheme="minorBidi"/>
          <w:sz w:val="24"/>
          <w:szCs w:val="24"/>
          <w:rtl/>
        </w:rPr>
        <w:t xml:space="preserve">ולא מבעיה לדעת כל הראשונים </w:t>
      </w:r>
      <w:r w:rsidR="00475FE0" w:rsidRPr="00163CCD">
        <w:rPr>
          <w:rFonts w:asciiTheme="minorBidi" w:hAnsiTheme="minorBidi"/>
          <w:sz w:val="24"/>
          <w:szCs w:val="24"/>
          <w:rtl/>
        </w:rPr>
        <w:t>בלי יוצא מן הכלל</w:t>
      </w:r>
      <w:r w:rsidR="00784FF6">
        <w:rPr>
          <w:rFonts w:asciiTheme="minorBidi" w:hAnsiTheme="minorBidi" w:hint="cs"/>
          <w:sz w:val="24"/>
          <w:szCs w:val="24"/>
          <w:rtl/>
        </w:rPr>
        <w:t>,</w:t>
      </w:r>
      <w:r w:rsidR="00475FE0" w:rsidRPr="00163CCD">
        <w:rPr>
          <w:rFonts w:asciiTheme="minorBidi" w:hAnsiTheme="minorBidi"/>
          <w:sz w:val="24"/>
          <w:szCs w:val="24"/>
          <w:rtl/>
        </w:rPr>
        <w:t xml:space="preserve"> שכתבו מפורש שפאה נכרית הוא שימוש גילוי שער </w:t>
      </w:r>
      <w:r w:rsidR="003B5C49">
        <w:rPr>
          <w:rFonts w:asciiTheme="minorBidi" w:hAnsiTheme="minorBidi" w:hint="cs"/>
          <w:sz w:val="24"/>
          <w:szCs w:val="24"/>
          <w:rtl/>
        </w:rPr>
        <w:t xml:space="preserve">במקום שמותר לגלות השער או עכ"פ מקצת שער, כגון בבית וחצר, </w:t>
      </w:r>
      <w:r w:rsidR="00475FE0" w:rsidRPr="00163CCD">
        <w:rPr>
          <w:rFonts w:asciiTheme="minorBidi" w:hAnsiTheme="minorBidi"/>
          <w:sz w:val="24"/>
          <w:szCs w:val="24"/>
          <w:rtl/>
        </w:rPr>
        <w:t>ולא שימוש כיסוי שער</w:t>
      </w:r>
      <w:r w:rsidR="003B5C49">
        <w:rPr>
          <w:rFonts w:asciiTheme="minorBidi" w:hAnsiTheme="minorBidi" w:hint="cs"/>
          <w:sz w:val="24"/>
          <w:szCs w:val="24"/>
          <w:rtl/>
        </w:rPr>
        <w:t xml:space="preserve"> במקום שאסור לגלות השער</w:t>
      </w:r>
      <w:r w:rsidR="00475FE0" w:rsidRPr="00163CCD">
        <w:rPr>
          <w:rFonts w:asciiTheme="minorBidi" w:hAnsiTheme="minorBidi"/>
          <w:sz w:val="24"/>
          <w:szCs w:val="24"/>
          <w:rtl/>
        </w:rPr>
        <w:t xml:space="preserve">, </w:t>
      </w:r>
      <w:r w:rsidR="00A51BF4" w:rsidRPr="00163CCD">
        <w:rPr>
          <w:rFonts w:asciiTheme="minorBidi" w:hAnsiTheme="minorBidi"/>
          <w:sz w:val="24"/>
          <w:szCs w:val="24"/>
          <w:rtl/>
        </w:rPr>
        <w:t>ע' ערוך ערך פאה וז"ל (שבת סד:)</w:t>
      </w:r>
      <w:r w:rsidR="00A51BF4" w:rsidRPr="00163CCD">
        <w:rPr>
          <w:rFonts w:asciiTheme="minorBidi" w:hAnsiTheme="minorBidi"/>
          <w:b/>
          <w:bCs/>
          <w:sz w:val="24"/>
          <w:szCs w:val="24"/>
          <w:rtl/>
        </w:rPr>
        <w:t xml:space="preserve"> בכבול ובפאה נכרית בחצר </w:t>
      </w:r>
      <w:r w:rsidR="00A51BF4" w:rsidRPr="00163CCD">
        <w:rPr>
          <w:rFonts w:asciiTheme="minorBidi" w:hAnsiTheme="minorBidi"/>
          <w:sz w:val="24"/>
          <w:szCs w:val="24"/>
          <w:rtl/>
        </w:rPr>
        <w:t xml:space="preserve">(נזיר </w:t>
      </w:r>
      <w:proofErr w:type="spellStart"/>
      <w:r w:rsidR="00A51BF4" w:rsidRPr="00163CCD">
        <w:rPr>
          <w:rFonts w:asciiTheme="minorBidi" w:hAnsiTheme="minorBidi"/>
          <w:sz w:val="24"/>
          <w:szCs w:val="24"/>
          <w:rtl/>
        </w:rPr>
        <w:t>כח</w:t>
      </w:r>
      <w:proofErr w:type="spellEnd"/>
      <w:r w:rsidR="00A51BF4" w:rsidRPr="00163CCD">
        <w:rPr>
          <w:rFonts w:asciiTheme="minorBidi" w:hAnsiTheme="minorBidi"/>
          <w:sz w:val="24"/>
          <w:szCs w:val="24"/>
          <w:rtl/>
        </w:rPr>
        <w:t>:)</w:t>
      </w:r>
      <w:r w:rsidR="00A51BF4" w:rsidRPr="00163CCD">
        <w:rPr>
          <w:rFonts w:asciiTheme="minorBidi" w:hAnsiTheme="minorBidi"/>
          <w:b/>
          <w:bCs/>
          <w:sz w:val="24"/>
          <w:szCs w:val="24"/>
          <w:rtl/>
        </w:rPr>
        <w:t xml:space="preserve"> תנא קמא סבר אפשר בפאה נכרית ורבי סבר איידי </w:t>
      </w:r>
      <w:proofErr w:type="spellStart"/>
      <w:r w:rsidR="00A51BF4" w:rsidRPr="00163CCD">
        <w:rPr>
          <w:rFonts w:asciiTheme="minorBidi" w:hAnsiTheme="minorBidi"/>
          <w:b/>
          <w:bCs/>
          <w:sz w:val="24"/>
          <w:szCs w:val="24"/>
          <w:rtl/>
        </w:rPr>
        <w:t>דזוהמא</w:t>
      </w:r>
      <w:proofErr w:type="spellEnd"/>
      <w:r w:rsidR="00A51BF4" w:rsidRPr="00163CCD">
        <w:rPr>
          <w:rFonts w:asciiTheme="minorBidi" w:hAnsiTheme="minorBidi"/>
          <w:b/>
          <w:bCs/>
          <w:sz w:val="24"/>
          <w:szCs w:val="24"/>
          <w:rtl/>
        </w:rPr>
        <w:t xml:space="preserve"> ליה, </w:t>
      </w:r>
      <w:r w:rsidR="00A51BF4" w:rsidRPr="00163CCD">
        <w:rPr>
          <w:rFonts w:asciiTheme="minorBidi" w:hAnsiTheme="minorBidi"/>
          <w:sz w:val="24"/>
          <w:szCs w:val="24"/>
          <w:rtl/>
        </w:rPr>
        <w:t>(ערכין ז:)</w:t>
      </w:r>
      <w:r w:rsidR="00A51BF4" w:rsidRPr="00163CCD">
        <w:rPr>
          <w:rFonts w:asciiTheme="minorBidi" w:hAnsiTheme="minorBidi"/>
          <w:b/>
          <w:bCs/>
          <w:sz w:val="24"/>
          <w:szCs w:val="24"/>
          <w:rtl/>
        </w:rPr>
        <w:t xml:space="preserve"> אמר רבא בפאה נכרית וכו' פ' </w:t>
      </w:r>
      <w:proofErr w:type="spellStart"/>
      <w:r w:rsidR="00A51BF4" w:rsidRPr="00163CCD">
        <w:rPr>
          <w:rFonts w:asciiTheme="minorBidi" w:hAnsiTheme="minorBidi"/>
          <w:b/>
          <w:bCs/>
          <w:sz w:val="24"/>
          <w:szCs w:val="24"/>
          <w:rtl/>
        </w:rPr>
        <w:t>אשה</w:t>
      </w:r>
      <w:proofErr w:type="spellEnd"/>
      <w:r w:rsidR="00A51BF4" w:rsidRPr="00163CCD">
        <w:rPr>
          <w:rFonts w:asciiTheme="minorBidi" w:hAnsiTheme="minorBidi"/>
          <w:b/>
          <w:bCs/>
          <w:sz w:val="24"/>
          <w:szCs w:val="24"/>
          <w:rtl/>
        </w:rPr>
        <w:t xml:space="preserve"> </w:t>
      </w:r>
      <w:r w:rsidR="00A51BF4" w:rsidRPr="00163CCD">
        <w:rPr>
          <w:rFonts w:asciiTheme="minorBidi" w:hAnsiTheme="minorBidi"/>
          <w:b/>
          <w:bCs/>
          <w:sz w:val="24"/>
          <w:szCs w:val="24"/>
          <w:u w:val="single"/>
          <w:rtl/>
        </w:rPr>
        <w:t xml:space="preserve">שאין לה רוב שיער </w:t>
      </w:r>
      <w:r w:rsidR="00A51BF4" w:rsidRPr="00163CCD">
        <w:rPr>
          <w:rFonts w:asciiTheme="minorBidi" w:hAnsiTheme="minorBidi"/>
          <w:b/>
          <w:bCs/>
          <w:sz w:val="24"/>
          <w:szCs w:val="24"/>
          <w:rtl/>
        </w:rPr>
        <w:t>לוקחת שיער מנשים אחרות ומשימה על ראשה שנראה כמו שהוא שער,</w:t>
      </w:r>
      <w:r w:rsidR="00A51BF4" w:rsidRPr="00163CCD">
        <w:rPr>
          <w:rFonts w:asciiTheme="minorBidi" w:hAnsiTheme="minorBidi"/>
          <w:sz w:val="24"/>
          <w:szCs w:val="24"/>
          <w:rtl/>
        </w:rPr>
        <w:t xml:space="preserve"> הובא </w:t>
      </w:r>
      <w:proofErr w:type="spellStart"/>
      <w:r w:rsidR="00A51BF4" w:rsidRPr="00163CCD">
        <w:rPr>
          <w:rFonts w:asciiTheme="minorBidi" w:hAnsiTheme="minorBidi"/>
          <w:sz w:val="24"/>
          <w:szCs w:val="24"/>
          <w:rtl/>
        </w:rPr>
        <w:t>בר"ע</w:t>
      </w:r>
      <w:proofErr w:type="spellEnd"/>
      <w:r w:rsidR="00A51BF4" w:rsidRPr="00163CCD">
        <w:rPr>
          <w:rFonts w:asciiTheme="minorBidi" w:hAnsiTheme="minorBidi"/>
          <w:sz w:val="24"/>
          <w:szCs w:val="24"/>
          <w:rtl/>
        </w:rPr>
        <w:t xml:space="preserve"> </w:t>
      </w:r>
      <w:proofErr w:type="spellStart"/>
      <w:r w:rsidR="00A51BF4" w:rsidRPr="00163CCD">
        <w:rPr>
          <w:rFonts w:asciiTheme="minorBidi" w:hAnsiTheme="minorBidi"/>
          <w:sz w:val="24"/>
          <w:szCs w:val="24"/>
          <w:rtl/>
        </w:rPr>
        <w:t>מברטנורא</w:t>
      </w:r>
      <w:proofErr w:type="spellEnd"/>
      <w:r w:rsidR="00A51BF4" w:rsidRPr="00163CCD">
        <w:rPr>
          <w:rFonts w:asciiTheme="minorBidi" w:hAnsiTheme="minorBidi"/>
          <w:sz w:val="24"/>
          <w:szCs w:val="24"/>
          <w:rtl/>
        </w:rPr>
        <w:t xml:space="preserve"> שבת פ"ו מ"ה, רש"י ערכין ז: </w:t>
      </w:r>
      <w:proofErr w:type="spellStart"/>
      <w:r w:rsidR="00A51BF4" w:rsidRPr="00163CCD">
        <w:rPr>
          <w:rFonts w:asciiTheme="minorBidi" w:hAnsiTheme="minorBidi"/>
          <w:b/>
          <w:bCs/>
          <w:sz w:val="24"/>
          <w:szCs w:val="24"/>
          <w:rtl/>
        </w:rPr>
        <w:t>דרגילות</w:t>
      </w:r>
      <w:proofErr w:type="spellEnd"/>
      <w:r w:rsidR="00A51BF4" w:rsidRPr="00163CCD">
        <w:rPr>
          <w:rFonts w:asciiTheme="minorBidi" w:hAnsiTheme="minorBidi"/>
          <w:b/>
          <w:bCs/>
          <w:sz w:val="24"/>
          <w:szCs w:val="24"/>
          <w:rtl/>
        </w:rPr>
        <w:t xml:space="preserve"> היו נשים </w:t>
      </w:r>
      <w:r w:rsidR="00A51BF4" w:rsidRPr="00163CCD">
        <w:rPr>
          <w:rFonts w:asciiTheme="minorBidi" w:hAnsiTheme="minorBidi"/>
          <w:b/>
          <w:bCs/>
          <w:sz w:val="24"/>
          <w:szCs w:val="24"/>
          <w:u w:val="single"/>
          <w:rtl/>
        </w:rPr>
        <w:t>ששערן מועט</w:t>
      </w:r>
      <w:r w:rsidR="00A51BF4" w:rsidRPr="00163CCD">
        <w:rPr>
          <w:rFonts w:asciiTheme="minorBidi" w:hAnsiTheme="minorBidi"/>
          <w:b/>
          <w:bCs/>
          <w:sz w:val="24"/>
          <w:szCs w:val="24"/>
          <w:rtl/>
        </w:rPr>
        <w:t xml:space="preserve"> לקשור שיער נשים </w:t>
      </w:r>
      <w:proofErr w:type="spellStart"/>
      <w:r w:rsidR="00A51BF4" w:rsidRPr="00163CCD">
        <w:rPr>
          <w:rFonts w:asciiTheme="minorBidi" w:hAnsiTheme="minorBidi"/>
          <w:b/>
          <w:bCs/>
          <w:sz w:val="24"/>
          <w:szCs w:val="24"/>
          <w:rtl/>
        </w:rPr>
        <w:t>נכריות</w:t>
      </w:r>
      <w:proofErr w:type="spellEnd"/>
      <w:r w:rsidR="00A51BF4" w:rsidRPr="00163CCD">
        <w:rPr>
          <w:rFonts w:asciiTheme="minorBidi" w:hAnsiTheme="minorBidi"/>
          <w:b/>
          <w:bCs/>
          <w:sz w:val="24"/>
          <w:szCs w:val="24"/>
          <w:rtl/>
        </w:rPr>
        <w:t xml:space="preserve"> לשערן והוא </w:t>
      </w:r>
      <w:proofErr w:type="spellStart"/>
      <w:r w:rsidR="00A51BF4" w:rsidRPr="00163CCD">
        <w:rPr>
          <w:rFonts w:asciiTheme="minorBidi" w:hAnsiTheme="minorBidi"/>
          <w:b/>
          <w:bCs/>
          <w:sz w:val="24"/>
          <w:szCs w:val="24"/>
          <w:rtl/>
        </w:rPr>
        <w:t>פיאה</w:t>
      </w:r>
      <w:proofErr w:type="spellEnd"/>
      <w:r w:rsidR="00A51BF4" w:rsidRPr="00163CCD">
        <w:rPr>
          <w:rFonts w:asciiTheme="minorBidi" w:hAnsiTheme="minorBidi"/>
          <w:b/>
          <w:bCs/>
          <w:sz w:val="24"/>
          <w:szCs w:val="24"/>
          <w:rtl/>
        </w:rPr>
        <w:t xml:space="preserve"> נכרית</w:t>
      </w:r>
      <w:r w:rsidR="00A51BF4" w:rsidRPr="00163CCD">
        <w:rPr>
          <w:rFonts w:asciiTheme="minorBidi" w:hAnsiTheme="minorBidi"/>
          <w:sz w:val="24"/>
          <w:szCs w:val="24"/>
          <w:rtl/>
        </w:rPr>
        <w:t xml:space="preserve">, מאירי שבת סד: ד"ה ובכבול, חידושי </w:t>
      </w:r>
      <w:proofErr w:type="spellStart"/>
      <w:r w:rsidR="00A51BF4" w:rsidRPr="00163CCD">
        <w:rPr>
          <w:rFonts w:asciiTheme="minorBidi" w:hAnsiTheme="minorBidi"/>
          <w:sz w:val="24"/>
          <w:szCs w:val="24"/>
          <w:rtl/>
        </w:rPr>
        <w:t>הר"ן</w:t>
      </w:r>
      <w:proofErr w:type="spellEnd"/>
      <w:r w:rsidR="00A51BF4" w:rsidRPr="00163CCD">
        <w:rPr>
          <w:rFonts w:asciiTheme="minorBidi" w:hAnsiTheme="minorBidi"/>
          <w:sz w:val="24"/>
          <w:szCs w:val="24"/>
          <w:rtl/>
        </w:rPr>
        <w:t xml:space="preserve"> ד"ה יוצאת, </w:t>
      </w:r>
      <w:proofErr w:type="spellStart"/>
      <w:r w:rsidR="00A51BF4" w:rsidRPr="00163CCD">
        <w:rPr>
          <w:rFonts w:asciiTheme="minorBidi" w:hAnsiTheme="minorBidi"/>
          <w:sz w:val="24"/>
          <w:szCs w:val="24"/>
          <w:rtl/>
        </w:rPr>
        <w:t>רשב"א</w:t>
      </w:r>
      <w:proofErr w:type="spellEnd"/>
      <w:r w:rsidR="00A51BF4" w:rsidRPr="00163CCD">
        <w:rPr>
          <w:rFonts w:asciiTheme="minorBidi" w:hAnsiTheme="minorBidi"/>
          <w:sz w:val="24"/>
          <w:szCs w:val="24"/>
          <w:rtl/>
        </w:rPr>
        <w:t xml:space="preserve"> שבת סה: ד"ה אמר </w:t>
      </w:r>
      <w:proofErr w:type="spellStart"/>
      <w:r w:rsidR="00A51BF4" w:rsidRPr="00163CCD">
        <w:rPr>
          <w:rFonts w:asciiTheme="minorBidi" w:hAnsiTheme="minorBidi"/>
          <w:sz w:val="24"/>
          <w:szCs w:val="24"/>
          <w:rtl/>
        </w:rPr>
        <w:t>אביי</w:t>
      </w:r>
      <w:proofErr w:type="spellEnd"/>
      <w:r w:rsidR="00A51BF4" w:rsidRPr="00163CCD">
        <w:rPr>
          <w:rFonts w:asciiTheme="minorBidi" w:hAnsiTheme="minorBidi"/>
          <w:sz w:val="24"/>
          <w:szCs w:val="24"/>
          <w:rtl/>
        </w:rPr>
        <w:t xml:space="preserve"> בא"ד, </w:t>
      </w:r>
      <w:proofErr w:type="spellStart"/>
      <w:r w:rsidR="00A51BF4" w:rsidRPr="00163CCD">
        <w:rPr>
          <w:rFonts w:asciiTheme="minorBidi" w:hAnsiTheme="minorBidi"/>
          <w:sz w:val="24"/>
          <w:szCs w:val="24"/>
          <w:rtl/>
        </w:rPr>
        <w:t>והריטב"א</w:t>
      </w:r>
      <w:proofErr w:type="spellEnd"/>
      <w:r w:rsidR="00A51BF4" w:rsidRPr="00163CCD">
        <w:rPr>
          <w:rFonts w:asciiTheme="minorBidi" w:hAnsiTheme="minorBidi"/>
          <w:sz w:val="24"/>
          <w:szCs w:val="24"/>
          <w:rtl/>
        </w:rPr>
        <w:t xml:space="preserve"> הישנים שם, וכן משמעות הרמב"ם </w:t>
      </w:r>
      <w:proofErr w:type="spellStart"/>
      <w:r w:rsidR="00A51BF4" w:rsidRPr="00163CCD">
        <w:rPr>
          <w:rFonts w:asciiTheme="minorBidi" w:hAnsiTheme="minorBidi"/>
          <w:sz w:val="24"/>
          <w:szCs w:val="24"/>
          <w:rtl/>
        </w:rPr>
        <w:t>פי"ט</w:t>
      </w:r>
      <w:proofErr w:type="spellEnd"/>
      <w:r w:rsidR="00A51BF4" w:rsidRPr="00163CCD">
        <w:rPr>
          <w:rFonts w:asciiTheme="minorBidi" w:hAnsiTheme="minorBidi"/>
          <w:sz w:val="24"/>
          <w:szCs w:val="24"/>
          <w:rtl/>
        </w:rPr>
        <w:t xml:space="preserve"> מהל' שבת הל' ז' וכן </w:t>
      </w:r>
      <w:proofErr w:type="spellStart"/>
      <w:r w:rsidR="00A51BF4" w:rsidRPr="00163CCD">
        <w:rPr>
          <w:rFonts w:asciiTheme="minorBidi" w:hAnsiTheme="minorBidi"/>
          <w:sz w:val="24"/>
          <w:szCs w:val="24"/>
          <w:rtl/>
        </w:rPr>
        <w:t>בש"ע</w:t>
      </w:r>
      <w:proofErr w:type="spellEnd"/>
      <w:r w:rsidR="00A51BF4" w:rsidRPr="00163CCD">
        <w:rPr>
          <w:rFonts w:asciiTheme="minorBidi" w:hAnsiTheme="minorBidi"/>
          <w:sz w:val="24"/>
          <w:szCs w:val="24"/>
          <w:rtl/>
        </w:rPr>
        <w:t xml:space="preserve"> ס' ש"ג סע' </w:t>
      </w:r>
      <w:proofErr w:type="spellStart"/>
      <w:r w:rsidR="00A51BF4" w:rsidRPr="00163CCD">
        <w:rPr>
          <w:rFonts w:asciiTheme="minorBidi" w:hAnsiTheme="minorBidi"/>
          <w:sz w:val="24"/>
          <w:szCs w:val="24"/>
          <w:rtl/>
        </w:rPr>
        <w:t>יח</w:t>
      </w:r>
      <w:proofErr w:type="spellEnd"/>
      <w:r w:rsidR="00A51BF4" w:rsidRPr="00163CCD">
        <w:rPr>
          <w:rFonts w:asciiTheme="minorBidi" w:hAnsiTheme="minorBidi"/>
          <w:sz w:val="24"/>
          <w:szCs w:val="24"/>
          <w:rtl/>
        </w:rPr>
        <w:t xml:space="preserve">, וכן </w:t>
      </w:r>
      <w:proofErr w:type="spellStart"/>
      <w:r w:rsidR="00A51BF4" w:rsidRPr="00163CCD">
        <w:rPr>
          <w:rFonts w:asciiTheme="minorBidi" w:hAnsiTheme="minorBidi"/>
          <w:sz w:val="24"/>
          <w:szCs w:val="24"/>
          <w:rtl/>
        </w:rPr>
        <w:t>הגר"א</w:t>
      </w:r>
      <w:proofErr w:type="spellEnd"/>
      <w:r w:rsidR="00A51BF4" w:rsidRPr="00163CCD">
        <w:rPr>
          <w:rFonts w:asciiTheme="minorBidi" w:hAnsiTheme="minorBidi"/>
          <w:sz w:val="24"/>
          <w:szCs w:val="24"/>
          <w:rtl/>
        </w:rPr>
        <w:t>, בשנות אליהו שבת פ"ו מ"ה)</w:t>
      </w:r>
    </w:p>
    <w:p w14:paraId="4B9427EF" w14:textId="5350B5AA" w:rsidR="00A51BF4" w:rsidRDefault="00A51BF4" w:rsidP="00511C1B">
      <w:pPr>
        <w:pStyle w:val="2"/>
        <w:ind w:firstLine="206"/>
        <w:jc w:val="both"/>
        <w:rPr>
          <w:rFonts w:asciiTheme="minorBidi" w:hAnsiTheme="minorBidi" w:cstheme="minorBidi"/>
          <w:sz w:val="24"/>
          <w:szCs w:val="24"/>
          <w:rtl/>
        </w:rPr>
      </w:pPr>
      <w:r w:rsidRPr="00163CCD">
        <w:rPr>
          <w:rFonts w:asciiTheme="minorBidi" w:hAnsiTheme="minorBidi" w:cstheme="minorBidi"/>
          <w:sz w:val="24"/>
          <w:szCs w:val="24"/>
          <w:rtl/>
        </w:rPr>
        <w:t xml:space="preserve">הנה מקור של כל הראשונים </w:t>
      </w:r>
      <w:proofErr w:type="spellStart"/>
      <w:r w:rsidRPr="00163CCD">
        <w:rPr>
          <w:rFonts w:asciiTheme="minorBidi" w:hAnsiTheme="minorBidi" w:cstheme="minorBidi"/>
          <w:sz w:val="24"/>
          <w:szCs w:val="24"/>
          <w:rtl/>
        </w:rPr>
        <w:t>שפ"נ</w:t>
      </w:r>
      <w:proofErr w:type="spellEnd"/>
      <w:r w:rsidRPr="00163CCD">
        <w:rPr>
          <w:rFonts w:asciiTheme="minorBidi" w:hAnsiTheme="minorBidi" w:cstheme="minorBidi"/>
          <w:sz w:val="24"/>
          <w:szCs w:val="24"/>
          <w:rtl/>
        </w:rPr>
        <w:t xml:space="preserve"> משמשת בתור שער ולא בתור כיסוי שער, הוא מן הגמרא נזיר כ"ח: שכתוב שם שאשה שנדרה בנזירות ועבר הזמן וכבר יכולה לשתות יין רק צריכה לגלח שערה, ועכשיו שמע הבעל הנזירות והוא רוצה להפר הנזירות משום שטוען שאינה רוצה </w:t>
      </w:r>
      <w:proofErr w:type="spellStart"/>
      <w:r w:rsidRPr="00163CCD">
        <w:rPr>
          <w:rFonts w:asciiTheme="minorBidi" w:hAnsiTheme="minorBidi" w:cstheme="minorBidi"/>
          <w:sz w:val="24"/>
          <w:szCs w:val="24"/>
          <w:rtl/>
        </w:rPr>
        <w:t>אשה</w:t>
      </w:r>
      <w:proofErr w:type="spellEnd"/>
      <w:r w:rsidRPr="00163CCD">
        <w:rPr>
          <w:rFonts w:asciiTheme="minorBidi" w:hAnsiTheme="minorBidi" w:cstheme="minorBidi"/>
          <w:sz w:val="24"/>
          <w:szCs w:val="24"/>
          <w:rtl/>
        </w:rPr>
        <w:t xml:space="preserve"> מגולחת שמתגנה עליו, (הפרת נדרים שייך רק אם מפריע </w:t>
      </w:r>
      <w:proofErr w:type="spellStart"/>
      <w:r w:rsidRPr="00163CCD">
        <w:rPr>
          <w:rFonts w:asciiTheme="minorBidi" w:hAnsiTheme="minorBidi" w:cstheme="minorBidi"/>
          <w:sz w:val="24"/>
          <w:szCs w:val="24"/>
          <w:rtl/>
        </w:rPr>
        <w:t>להבעל</w:t>
      </w:r>
      <w:proofErr w:type="spellEnd"/>
      <w:r w:rsidRPr="00163CCD">
        <w:rPr>
          <w:rFonts w:asciiTheme="minorBidi" w:hAnsiTheme="minorBidi" w:cstheme="minorBidi"/>
          <w:sz w:val="24"/>
          <w:szCs w:val="24"/>
          <w:rtl/>
        </w:rPr>
        <w:t xml:space="preserve">) ויש דעה במשנה שאינו יכול להפר הנזירות משום שאפשר לאשה ללבוש פ"נ, וממילא אין זה מפריע לו, ע"ש, ומי שסובר שיכול להפר, משום שיש קצת זיעה מאשה אחרת וזה מפריע לו, אבל לא מצד המראה, וא"כ רואים שתפקיד פ"נ משום שאין לה מספיק שערות עצמה, ולא משום כיסוי שער, במקום שאסור לה לגלות שערה, </w:t>
      </w:r>
      <w:r w:rsidRPr="00163CCD">
        <w:rPr>
          <w:rFonts w:asciiTheme="minorBidi" w:hAnsiTheme="minorBidi" w:cstheme="minorBidi"/>
          <w:sz w:val="24"/>
          <w:szCs w:val="24"/>
          <w:rtl/>
        </w:rPr>
        <w:lastRenderedPageBreak/>
        <w:t xml:space="preserve">שהרי שם מה שהיא משתמשת </w:t>
      </w:r>
      <w:proofErr w:type="spellStart"/>
      <w:r w:rsidRPr="00163CCD">
        <w:rPr>
          <w:rFonts w:asciiTheme="minorBidi" w:hAnsiTheme="minorBidi" w:cstheme="minorBidi"/>
          <w:sz w:val="24"/>
          <w:szCs w:val="24"/>
          <w:rtl/>
        </w:rPr>
        <w:t>בפ"נ</w:t>
      </w:r>
      <w:proofErr w:type="spellEnd"/>
      <w:r w:rsidRPr="00163CCD">
        <w:rPr>
          <w:rFonts w:asciiTheme="minorBidi" w:hAnsiTheme="minorBidi" w:cstheme="minorBidi"/>
          <w:sz w:val="24"/>
          <w:szCs w:val="24"/>
          <w:rtl/>
        </w:rPr>
        <w:t xml:space="preserve"> זה רק משום שמגלחת שערה ולא משום כיסוי שער, ואילו לא </w:t>
      </w:r>
      <w:proofErr w:type="spellStart"/>
      <w:r w:rsidRPr="00163CCD">
        <w:rPr>
          <w:rFonts w:asciiTheme="minorBidi" w:hAnsiTheme="minorBidi" w:cstheme="minorBidi"/>
          <w:sz w:val="24"/>
          <w:szCs w:val="24"/>
          <w:rtl/>
        </w:rPr>
        <w:t>היתה</w:t>
      </w:r>
      <w:proofErr w:type="spellEnd"/>
      <w:r w:rsidRPr="00163CCD">
        <w:rPr>
          <w:rFonts w:asciiTheme="minorBidi" w:hAnsiTheme="minorBidi" w:cstheme="minorBidi"/>
          <w:sz w:val="24"/>
          <w:szCs w:val="24"/>
          <w:rtl/>
        </w:rPr>
        <w:t xml:space="preserve"> מתגלחת לא </w:t>
      </w:r>
      <w:proofErr w:type="spellStart"/>
      <w:r w:rsidRPr="00163CCD">
        <w:rPr>
          <w:rFonts w:asciiTheme="minorBidi" w:hAnsiTheme="minorBidi" w:cstheme="minorBidi"/>
          <w:sz w:val="24"/>
          <w:szCs w:val="24"/>
          <w:rtl/>
        </w:rPr>
        <w:t>היתה</w:t>
      </w:r>
      <w:proofErr w:type="spellEnd"/>
      <w:r w:rsidRPr="00163CCD">
        <w:rPr>
          <w:rFonts w:asciiTheme="minorBidi" w:hAnsiTheme="minorBidi" w:cstheme="minorBidi"/>
          <w:sz w:val="24"/>
          <w:szCs w:val="24"/>
          <w:rtl/>
        </w:rPr>
        <w:t xml:space="preserve"> צריכה </w:t>
      </w:r>
      <w:proofErr w:type="spellStart"/>
      <w:r w:rsidRPr="00163CCD">
        <w:rPr>
          <w:rFonts w:asciiTheme="minorBidi" w:hAnsiTheme="minorBidi" w:cstheme="minorBidi"/>
          <w:sz w:val="24"/>
          <w:szCs w:val="24"/>
          <w:rtl/>
        </w:rPr>
        <w:t>לפ"נ</w:t>
      </w:r>
      <w:proofErr w:type="spellEnd"/>
      <w:r w:rsidRPr="00163CCD">
        <w:rPr>
          <w:rFonts w:asciiTheme="minorBidi" w:hAnsiTheme="minorBidi" w:cstheme="minorBidi"/>
          <w:sz w:val="24"/>
          <w:szCs w:val="24"/>
          <w:rtl/>
        </w:rPr>
        <w:t xml:space="preserve">, וא"כ מדבר במקום שמותר לגלות השער ותפקיד פ"נ לשימוש שער.  </w:t>
      </w:r>
    </w:p>
    <w:p w14:paraId="42AE01F9" w14:textId="776445A4" w:rsidR="00613C41" w:rsidRDefault="00613C41" w:rsidP="00613C41">
      <w:pPr>
        <w:pStyle w:val="2"/>
        <w:ind w:firstLine="206"/>
        <w:jc w:val="both"/>
        <w:rPr>
          <w:rFonts w:asciiTheme="minorBidi" w:hAnsiTheme="minorBidi" w:cstheme="minorBidi"/>
          <w:sz w:val="24"/>
          <w:szCs w:val="24"/>
          <w:rtl/>
        </w:rPr>
      </w:pPr>
      <w:r>
        <w:rPr>
          <w:rFonts w:asciiTheme="minorBidi" w:hAnsiTheme="minorBidi" w:cstheme="minorBidi" w:hint="cs"/>
          <w:sz w:val="24"/>
          <w:szCs w:val="24"/>
          <w:rtl/>
        </w:rPr>
        <w:t xml:space="preserve">וזה דלא כרבינו </w:t>
      </w:r>
      <w:proofErr w:type="spellStart"/>
      <w:r>
        <w:rPr>
          <w:rFonts w:asciiTheme="minorBidi" w:hAnsiTheme="minorBidi" w:cstheme="minorBidi" w:hint="cs"/>
          <w:sz w:val="24"/>
          <w:szCs w:val="24"/>
          <w:rtl/>
        </w:rPr>
        <w:t>יהשוע</w:t>
      </w:r>
      <w:proofErr w:type="spellEnd"/>
      <w:r>
        <w:rPr>
          <w:rFonts w:asciiTheme="minorBidi" w:hAnsiTheme="minorBidi" w:cstheme="minorBidi" w:hint="cs"/>
          <w:sz w:val="24"/>
          <w:szCs w:val="24"/>
          <w:rtl/>
        </w:rPr>
        <w:t xml:space="preserve"> בועז </w:t>
      </w:r>
      <w:r w:rsidRPr="00613C41">
        <w:rPr>
          <w:rFonts w:asciiTheme="minorBidi" w:hAnsiTheme="minorBidi" w:cstheme="minorBidi" w:hint="cs"/>
          <w:sz w:val="20"/>
          <w:szCs w:val="20"/>
          <w:rtl/>
        </w:rPr>
        <w:t xml:space="preserve">(בעל שלטי הגיבורים במסורת הש"ס ובגיליון </w:t>
      </w:r>
      <w:proofErr w:type="spellStart"/>
      <w:r w:rsidRPr="00613C41">
        <w:rPr>
          <w:rFonts w:asciiTheme="minorBidi" w:hAnsiTheme="minorBidi" w:cstheme="minorBidi" w:hint="cs"/>
          <w:sz w:val="20"/>
          <w:szCs w:val="20"/>
          <w:rtl/>
        </w:rPr>
        <w:t>הרי"ף</w:t>
      </w:r>
      <w:proofErr w:type="spellEnd"/>
      <w:r w:rsidRPr="00613C41">
        <w:rPr>
          <w:rFonts w:asciiTheme="minorBidi" w:hAnsiTheme="minorBidi" w:cstheme="minorBidi" w:hint="cs"/>
          <w:sz w:val="20"/>
          <w:szCs w:val="20"/>
          <w:rtl/>
        </w:rPr>
        <w:t xml:space="preserve"> שבת פ"ו) </w:t>
      </w:r>
      <w:r>
        <w:rPr>
          <w:rFonts w:asciiTheme="minorBidi" w:hAnsiTheme="minorBidi" w:cstheme="minorBidi" w:hint="cs"/>
          <w:sz w:val="24"/>
          <w:szCs w:val="24"/>
          <w:rtl/>
        </w:rPr>
        <w:t xml:space="preserve">שמפרש הגמרא </w:t>
      </w:r>
      <w:proofErr w:type="spellStart"/>
      <w:r>
        <w:rPr>
          <w:rFonts w:asciiTheme="minorBidi" w:hAnsiTheme="minorBidi" w:cstheme="minorBidi" w:hint="cs"/>
          <w:sz w:val="24"/>
          <w:szCs w:val="24"/>
          <w:rtl/>
        </w:rPr>
        <w:t>שפ"נ</w:t>
      </w:r>
      <w:proofErr w:type="spellEnd"/>
      <w:r>
        <w:rPr>
          <w:rFonts w:asciiTheme="minorBidi" w:hAnsiTheme="minorBidi" w:cstheme="minorBidi" w:hint="cs"/>
          <w:sz w:val="24"/>
          <w:szCs w:val="24"/>
          <w:rtl/>
        </w:rPr>
        <w:t xml:space="preserve"> בשביל  </w:t>
      </w:r>
      <w:r>
        <w:rPr>
          <w:rFonts w:asciiTheme="minorBidi" w:hAnsiTheme="minorBidi" w:cstheme="minorBidi" w:hint="cs"/>
          <w:sz w:val="24"/>
          <w:szCs w:val="24"/>
          <w:rtl/>
        </w:rPr>
        <w:t>כיסוי שער</w:t>
      </w:r>
      <w:r>
        <w:rPr>
          <w:rFonts w:asciiTheme="minorBidi" w:hAnsiTheme="minorBidi" w:cstheme="minorBidi" w:hint="cs"/>
          <w:sz w:val="24"/>
          <w:szCs w:val="24"/>
          <w:rtl/>
        </w:rPr>
        <w:t xml:space="preserve"> </w:t>
      </w:r>
      <w:r w:rsidR="009433B6">
        <w:rPr>
          <w:rFonts w:asciiTheme="minorBidi" w:hAnsiTheme="minorBidi" w:cstheme="minorBidi" w:hint="cs"/>
          <w:sz w:val="24"/>
          <w:szCs w:val="24"/>
          <w:rtl/>
        </w:rPr>
        <w:t xml:space="preserve">במקום שאסור לגלות השער, </w:t>
      </w:r>
      <w:r>
        <w:rPr>
          <w:rFonts w:asciiTheme="minorBidi" w:hAnsiTheme="minorBidi" w:cstheme="minorBidi" w:hint="cs"/>
          <w:sz w:val="24"/>
          <w:szCs w:val="24"/>
          <w:rtl/>
        </w:rPr>
        <w:t xml:space="preserve">ודבריו </w:t>
      </w:r>
      <w:proofErr w:type="spellStart"/>
      <w:r>
        <w:rPr>
          <w:rFonts w:asciiTheme="minorBidi" w:hAnsiTheme="minorBidi" w:cstheme="minorBidi" w:hint="cs"/>
          <w:sz w:val="24"/>
          <w:szCs w:val="24"/>
          <w:rtl/>
        </w:rPr>
        <w:t>תמוהין</w:t>
      </w:r>
      <w:proofErr w:type="spellEnd"/>
      <w:r>
        <w:rPr>
          <w:rFonts w:asciiTheme="minorBidi" w:hAnsiTheme="minorBidi" w:cstheme="minorBidi" w:hint="cs"/>
          <w:sz w:val="24"/>
          <w:szCs w:val="24"/>
          <w:rtl/>
        </w:rPr>
        <w:t xml:space="preserve"> ביותר</w:t>
      </w:r>
      <w:r w:rsidR="005A24B0">
        <w:rPr>
          <w:rFonts w:asciiTheme="minorBidi" w:hAnsiTheme="minorBidi" w:cstheme="minorBidi" w:hint="cs"/>
          <w:sz w:val="24"/>
          <w:szCs w:val="24"/>
          <w:rtl/>
        </w:rPr>
        <w:t xml:space="preserve">, </w:t>
      </w:r>
      <w:r>
        <w:rPr>
          <w:rFonts w:asciiTheme="minorBidi" w:hAnsiTheme="minorBidi" w:cstheme="minorBidi" w:hint="cs"/>
          <w:sz w:val="24"/>
          <w:szCs w:val="24"/>
          <w:rtl/>
        </w:rPr>
        <w:t xml:space="preserve"> </w:t>
      </w:r>
    </w:p>
    <w:p w14:paraId="5A562262" w14:textId="2DAB950C" w:rsidR="003844EE" w:rsidRDefault="00613C41" w:rsidP="00613C41">
      <w:pPr>
        <w:pStyle w:val="2"/>
        <w:ind w:firstLine="206"/>
        <w:jc w:val="both"/>
        <w:rPr>
          <w:rFonts w:asciiTheme="minorBidi" w:hAnsiTheme="minorBidi" w:cstheme="minorBidi"/>
          <w:sz w:val="22"/>
          <w:szCs w:val="24"/>
          <w:rtl/>
        </w:rPr>
      </w:pPr>
      <w:r>
        <w:rPr>
          <w:rFonts w:asciiTheme="minorBidi" w:hAnsiTheme="minorBidi" w:cstheme="minorBidi" w:hint="cs"/>
          <w:sz w:val="24"/>
          <w:szCs w:val="24"/>
          <w:rtl/>
        </w:rPr>
        <w:t xml:space="preserve"> ו</w:t>
      </w:r>
      <w:r w:rsidR="003844EE" w:rsidRPr="00163CCD">
        <w:rPr>
          <w:rFonts w:asciiTheme="minorBidi" w:hAnsiTheme="minorBidi" w:cstheme="minorBidi"/>
          <w:sz w:val="22"/>
          <w:szCs w:val="24"/>
          <w:rtl/>
        </w:rPr>
        <w:t xml:space="preserve">אולם </w:t>
      </w:r>
      <w:r w:rsidR="003844EE" w:rsidRPr="00163CCD">
        <w:rPr>
          <w:rFonts w:asciiTheme="minorBidi" w:hAnsiTheme="minorBidi" w:cstheme="minorBidi" w:hint="cs"/>
          <w:sz w:val="22"/>
          <w:szCs w:val="24"/>
          <w:rtl/>
        </w:rPr>
        <w:t>גם לדעת השלטי גיבורים</w:t>
      </w:r>
      <w:r w:rsidR="00731A42">
        <w:rPr>
          <w:rFonts w:asciiTheme="minorBidi" w:hAnsiTheme="minorBidi" w:cstheme="minorBidi" w:hint="cs"/>
          <w:sz w:val="22"/>
          <w:szCs w:val="24"/>
          <w:rtl/>
        </w:rPr>
        <w:t xml:space="preserve">, </w:t>
      </w:r>
      <w:r w:rsidR="003844EE" w:rsidRPr="00163CCD">
        <w:rPr>
          <w:rFonts w:asciiTheme="minorBidi" w:hAnsiTheme="minorBidi" w:cstheme="minorBidi" w:hint="cs"/>
          <w:sz w:val="22"/>
          <w:szCs w:val="24"/>
          <w:rtl/>
        </w:rPr>
        <w:t xml:space="preserve">שפסקו </w:t>
      </w:r>
      <w:proofErr w:type="spellStart"/>
      <w:r w:rsidR="003844EE" w:rsidRPr="00163CCD">
        <w:rPr>
          <w:rFonts w:asciiTheme="minorBidi" w:hAnsiTheme="minorBidi" w:cstheme="minorBidi" w:hint="cs"/>
          <w:sz w:val="22"/>
          <w:szCs w:val="24"/>
          <w:rtl/>
        </w:rPr>
        <w:t>הרמ"א</w:t>
      </w:r>
      <w:proofErr w:type="spellEnd"/>
      <w:r w:rsidR="003844EE" w:rsidRPr="00163CCD">
        <w:rPr>
          <w:rFonts w:asciiTheme="minorBidi" w:hAnsiTheme="minorBidi" w:cstheme="minorBidi" w:hint="cs"/>
          <w:sz w:val="22"/>
          <w:szCs w:val="24"/>
          <w:rtl/>
        </w:rPr>
        <w:t xml:space="preserve"> </w:t>
      </w:r>
      <w:proofErr w:type="spellStart"/>
      <w:r w:rsidR="00F5700E" w:rsidRPr="00163CCD">
        <w:rPr>
          <w:rFonts w:asciiTheme="minorBidi" w:hAnsiTheme="minorBidi" w:cstheme="minorBidi" w:hint="cs"/>
          <w:sz w:val="22"/>
          <w:szCs w:val="24"/>
          <w:rtl/>
        </w:rPr>
        <w:t>או"ח</w:t>
      </w:r>
      <w:proofErr w:type="spellEnd"/>
      <w:r w:rsidR="00F5700E" w:rsidRPr="00163CCD">
        <w:rPr>
          <w:rFonts w:asciiTheme="minorBidi" w:hAnsiTheme="minorBidi" w:cstheme="minorBidi" w:hint="cs"/>
          <w:sz w:val="22"/>
          <w:szCs w:val="24"/>
          <w:rtl/>
        </w:rPr>
        <w:t xml:space="preserve"> ס' ע"ה </w:t>
      </w:r>
      <w:r w:rsidR="009433B6">
        <w:rPr>
          <w:rFonts w:asciiTheme="minorBidi" w:hAnsiTheme="minorBidi" w:cstheme="minorBidi" w:hint="cs"/>
          <w:sz w:val="22"/>
          <w:szCs w:val="24"/>
          <w:rtl/>
        </w:rPr>
        <w:t xml:space="preserve">סע' ב' ואחריו </w:t>
      </w:r>
      <w:proofErr w:type="spellStart"/>
      <w:r w:rsidR="009433B6">
        <w:rPr>
          <w:rFonts w:asciiTheme="minorBidi" w:hAnsiTheme="minorBidi" w:cstheme="minorBidi" w:hint="cs"/>
          <w:sz w:val="22"/>
          <w:szCs w:val="24"/>
          <w:rtl/>
        </w:rPr>
        <w:t>המ"א</w:t>
      </w:r>
      <w:proofErr w:type="spellEnd"/>
      <w:r w:rsidR="009433B6">
        <w:rPr>
          <w:rFonts w:asciiTheme="minorBidi" w:hAnsiTheme="minorBidi" w:cstheme="minorBidi" w:hint="cs"/>
          <w:sz w:val="22"/>
          <w:szCs w:val="24"/>
          <w:rtl/>
        </w:rPr>
        <w:t xml:space="preserve"> ומ"ב, </w:t>
      </w:r>
      <w:r w:rsidR="003844EE" w:rsidRPr="00163CCD">
        <w:rPr>
          <w:rFonts w:asciiTheme="minorBidi" w:hAnsiTheme="minorBidi" w:cstheme="minorBidi" w:hint="cs"/>
          <w:sz w:val="22"/>
          <w:szCs w:val="24"/>
          <w:rtl/>
        </w:rPr>
        <w:t>שפאה נכרית משרת בתור כיסוי שער, זה לא שייך כלל בפאות של היום</w:t>
      </w:r>
      <w:r w:rsidR="00BF2FB7">
        <w:rPr>
          <w:rFonts w:asciiTheme="minorBidi" w:hAnsiTheme="minorBidi" w:cstheme="minorBidi" w:hint="cs"/>
          <w:sz w:val="22"/>
          <w:szCs w:val="24"/>
          <w:rtl/>
        </w:rPr>
        <w:t>,</w:t>
      </w:r>
      <w:r w:rsidR="003844EE" w:rsidRPr="00163CCD">
        <w:rPr>
          <w:rFonts w:asciiTheme="minorBidi" w:hAnsiTheme="minorBidi" w:cstheme="minorBidi" w:hint="cs"/>
          <w:sz w:val="22"/>
          <w:szCs w:val="24"/>
          <w:rtl/>
        </w:rPr>
        <w:t xml:space="preserve"> שכל אדם ידע שאינו להרחקה מעריות אלא לקירוב לעריות</w:t>
      </w:r>
      <w:r w:rsidR="003B5C49">
        <w:rPr>
          <w:rFonts w:asciiTheme="minorBidi" w:hAnsiTheme="minorBidi" w:cstheme="minorBidi" w:hint="cs"/>
          <w:sz w:val="22"/>
          <w:szCs w:val="24"/>
          <w:rtl/>
        </w:rPr>
        <w:t>,</w:t>
      </w:r>
      <w:r w:rsidR="003844EE" w:rsidRPr="00163CCD">
        <w:rPr>
          <w:rFonts w:asciiTheme="minorBidi" w:hAnsiTheme="minorBidi" w:cstheme="minorBidi" w:hint="cs"/>
          <w:sz w:val="22"/>
          <w:szCs w:val="24"/>
          <w:rtl/>
        </w:rPr>
        <w:t xml:space="preserve"> ובנות לא נשואות עם השער שלהן</w:t>
      </w:r>
      <w:r w:rsidR="003B5C49">
        <w:rPr>
          <w:rFonts w:asciiTheme="minorBidi" w:hAnsiTheme="minorBidi" w:cstheme="minorBidi" w:hint="cs"/>
          <w:sz w:val="22"/>
          <w:szCs w:val="24"/>
          <w:rtl/>
        </w:rPr>
        <w:t>,</w:t>
      </w:r>
      <w:r w:rsidR="003844EE" w:rsidRPr="00163CCD">
        <w:rPr>
          <w:rFonts w:asciiTheme="minorBidi" w:hAnsiTheme="minorBidi" w:cstheme="minorBidi" w:hint="cs"/>
          <w:sz w:val="22"/>
          <w:szCs w:val="24"/>
          <w:rtl/>
        </w:rPr>
        <w:t xml:space="preserve"> הן יותר צנועות מן הנשואות עם הפאות</w:t>
      </w:r>
      <w:r w:rsidR="00731A42">
        <w:rPr>
          <w:rFonts w:asciiTheme="minorBidi" w:hAnsiTheme="minorBidi" w:cstheme="minorBidi" w:hint="cs"/>
          <w:sz w:val="22"/>
          <w:szCs w:val="24"/>
          <w:rtl/>
        </w:rPr>
        <w:t>.</w:t>
      </w:r>
      <w:r w:rsidR="003844EE" w:rsidRPr="00163CCD">
        <w:rPr>
          <w:rFonts w:asciiTheme="minorBidi" w:hAnsiTheme="minorBidi" w:cstheme="minorBidi" w:hint="cs"/>
          <w:sz w:val="22"/>
          <w:szCs w:val="24"/>
          <w:rtl/>
        </w:rPr>
        <w:t xml:space="preserve"> </w:t>
      </w:r>
    </w:p>
    <w:p w14:paraId="412737DB" w14:textId="77777777" w:rsidR="009433B6" w:rsidRPr="00163CCD" w:rsidRDefault="009433B6" w:rsidP="00613C41">
      <w:pPr>
        <w:pStyle w:val="2"/>
        <w:ind w:firstLine="206"/>
        <w:jc w:val="both"/>
        <w:rPr>
          <w:rFonts w:asciiTheme="minorBidi" w:hAnsiTheme="minorBidi" w:cstheme="minorBidi"/>
          <w:sz w:val="22"/>
          <w:szCs w:val="24"/>
          <w:rtl/>
        </w:rPr>
      </w:pPr>
    </w:p>
    <w:p w14:paraId="6454E47F" w14:textId="548CCE06" w:rsidR="003844EE" w:rsidRDefault="003844EE" w:rsidP="00511C1B">
      <w:pPr>
        <w:pStyle w:val="2"/>
        <w:ind w:firstLine="206"/>
        <w:jc w:val="both"/>
        <w:rPr>
          <w:rFonts w:asciiTheme="minorBidi" w:hAnsiTheme="minorBidi" w:cstheme="minorBidi"/>
          <w:sz w:val="22"/>
          <w:szCs w:val="24"/>
          <w:rtl/>
        </w:rPr>
      </w:pPr>
      <w:r w:rsidRPr="00163CCD">
        <w:rPr>
          <w:rFonts w:asciiTheme="minorBidi" w:hAnsiTheme="minorBidi" w:cstheme="minorBidi" w:hint="cs"/>
          <w:sz w:val="22"/>
          <w:szCs w:val="24"/>
          <w:rtl/>
        </w:rPr>
        <w:t>ומעבר לפריצות</w:t>
      </w:r>
      <w:r w:rsidR="00A22AA7" w:rsidRPr="00163CCD">
        <w:rPr>
          <w:rFonts w:asciiTheme="minorBidi" w:hAnsiTheme="minorBidi" w:cstheme="minorBidi" w:hint="cs"/>
          <w:sz w:val="22"/>
          <w:szCs w:val="24"/>
          <w:rtl/>
        </w:rPr>
        <w:t>,</w:t>
      </w:r>
      <w:r w:rsidRPr="00163CCD">
        <w:rPr>
          <w:rFonts w:asciiTheme="minorBidi" w:hAnsiTheme="minorBidi" w:cstheme="minorBidi" w:hint="cs"/>
          <w:sz w:val="22"/>
          <w:szCs w:val="24"/>
          <w:rtl/>
        </w:rPr>
        <w:t xml:space="preserve"> יש כאן חילול השם נוראה</w:t>
      </w:r>
      <w:r w:rsidR="00300B5D">
        <w:rPr>
          <w:rFonts w:asciiTheme="minorBidi" w:hAnsiTheme="minorBidi" w:cstheme="minorBidi" w:hint="cs"/>
          <w:sz w:val="22"/>
          <w:szCs w:val="24"/>
          <w:rtl/>
        </w:rPr>
        <w:t>,</w:t>
      </w:r>
      <w:r w:rsidRPr="00163CCD">
        <w:rPr>
          <w:rFonts w:asciiTheme="minorBidi" w:hAnsiTheme="minorBidi" w:cstheme="minorBidi" w:hint="cs"/>
          <w:sz w:val="22"/>
          <w:szCs w:val="24"/>
          <w:rtl/>
        </w:rPr>
        <w:t xml:space="preserve"> שמכריזים שהתורה היא דבר שקר וכזב, שדבר שכל העולם יודע שפאות הם גילוי שער ולא כיסוי שער</w:t>
      </w:r>
      <w:r w:rsidR="00731A42">
        <w:rPr>
          <w:rFonts w:asciiTheme="minorBidi" w:hAnsiTheme="minorBidi" w:cstheme="minorBidi" w:hint="cs"/>
          <w:sz w:val="22"/>
          <w:szCs w:val="24"/>
          <w:rtl/>
        </w:rPr>
        <w:t>,</w:t>
      </w:r>
      <w:r w:rsidRPr="00163CCD">
        <w:rPr>
          <w:rFonts w:asciiTheme="minorBidi" w:hAnsiTheme="minorBidi" w:cstheme="minorBidi" w:hint="cs"/>
          <w:sz w:val="22"/>
          <w:szCs w:val="24"/>
          <w:rtl/>
        </w:rPr>
        <w:t xml:space="preserve"> </w:t>
      </w:r>
      <w:r w:rsidR="00300B5D">
        <w:rPr>
          <w:rFonts w:asciiTheme="minorBidi" w:hAnsiTheme="minorBidi" w:cstheme="minorBidi" w:hint="cs"/>
          <w:sz w:val="22"/>
          <w:szCs w:val="24"/>
          <w:rtl/>
        </w:rPr>
        <w:t xml:space="preserve">ומטרתו ע"פ הגמרא </w:t>
      </w:r>
      <w:r w:rsidR="00A04C4B" w:rsidRPr="00784FF6">
        <w:rPr>
          <w:rFonts w:asciiTheme="minorBidi" w:hAnsiTheme="minorBidi" w:cstheme="minorBidi" w:hint="cs"/>
          <w:sz w:val="16"/>
          <w:szCs w:val="18"/>
          <w:rtl/>
        </w:rPr>
        <w:t xml:space="preserve">(שבת ס"ד:) </w:t>
      </w:r>
      <w:r w:rsidR="00300B5D">
        <w:rPr>
          <w:rFonts w:asciiTheme="minorBidi" w:hAnsiTheme="minorBidi" w:cstheme="minorBidi" w:hint="cs"/>
          <w:sz w:val="22"/>
          <w:szCs w:val="24"/>
          <w:rtl/>
        </w:rPr>
        <w:t xml:space="preserve">להתקשט בבית או בחצר שאין בו רבים בשביל הבעל, וכן לפי מטרות הגויות כולל גם לשחקניות קולנוע וכד' להרבות פריצות, </w:t>
      </w:r>
      <w:r w:rsidRPr="00163CCD">
        <w:rPr>
          <w:rFonts w:asciiTheme="minorBidi" w:hAnsiTheme="minorBidi" w:cstheme="minorBidi" w:hint="cs"/>
          <w:sz w:val="22"/>
          <w:szCs w:val="24"/>
          <w:rtl/>
        </w:rPr>
        <w:t xml:space="preserve">ואילו כאן, </w:t>
      </w:r>
      <w:proofErr w:type="spellStart"/>
      <w:r w:rsidRPr="00163CCD">
        <w:rPr>
          <w:rFonts w:asciiTheme="minorBidi" w:hAnsiTheme="minorBidi" w:cstheme="minorBidi" w:hint="cs"/>
          <w:sz w:val="22"/>
          <w:szCs w:val="24"/>
          <w:rtl/>
        </w:rPr>
        <w:t>משת</w:t>
      </w:r>
      <w:r w:rsidR="00F5700E" w:rsidRPr="00163CCD">
        <w:rPr>
          <w:rFonts w:asciiTheme="minorBidi" w:hAnsiTheme="minorBidi" w:cstheme="minorBidi" w:hint="cs"/>
          <w:sz w:val="22"/>
          <w:szCs w:val="24"/>
          <w:rtl/>
        </w:rPr>
        <w:t>מ</w:t>
      </w:r>
      <w:r w:rsidRPr="00163CCD">
        <w:rPr>
          <w:rFonts w:asciiTheme="minorBidi" w:hAnsiTheme="minorBidi" w:cstheme="minorBidi" w:hint="cs"/>
          <w:sz w:val="22"/>
          <w:szCs w:val="24"/>
          <w:rtl/>
        </w:rPr>
        <w:t>שין</w:t>
      </w:r>
      <w:proofErr w:type="spellEnd"/>
      <w:r w:rsidRPr="00163CCD">
        <w:rPr>
          <w:rFonts w:asciiTheme="minorBidi" w:hAnsiTheme="minorBidi" w:cstheme="minorBidi" w:hint="cs"/>
          <w:sz w:val="22"/>
          <w:szCs w:val="24"/>
          <w:rtl/>
        </w:rPr>
        <w:t xml:space="preserve"> </w:t>
      </w:r>
      <w:r w:rsidR="00300B5D">
        <w:rPr>
          <w:rFonts w:asciiTheme="minorBidi" w:hAnsiTheme="minorBidi" w:cstheme="minorBidi" w:hint="cs"/>
          <w:sz w:val="22"/>
          <w:szCs w:val="24"/>
          <w:rtl/>
        </w:rPr>
        <w:t xml:space="preserve">באותו חפץ </w:t>
      </w:r>
      <w:r w:rsidRPr="00163CCD">
        <w:rPr>
          <w:rFonts w:asciiTheme="minorBidi" w:hAnsiTheme="minorBidi" w:cstheme="minorBidi" w:hint="cs"/>
          <w:sz w:val="22"/>
          <w:szCs w:val="24"/>
          <w:rtl/>
        </w:rPr>
        <w:t xml:space="preserve">לצורך </w:t>
      </w:r>
      <w:r w:rsidR="00784FF6">
        <w:rPr>
          <w:rFonts w:asciiTheme="minorBidi" w:hAnsiTheme="minorBidi" w:cstheme="minorBidi" w:hint="cs"/>
          <w:sz w:val="22"/>
          <w:szCs w:val="24"/>
          <w:rtl/>
        </w:rPr>
        <w:t>קיום מצוות התורה ל</w:t>
      </w:r>
      <w:r w:rsidRPr="00163CCD">
        <w:rPr>
          <w:rFonts w:asciiTheme="minorBidi" w:hAnsiTheme="minorBidi" w:cstheme="minorBidi" w:hint="cs"/>
          <w:sz w:val="22"/>
          <w:szCs w:val="24"/>
          <w:rtl/>
        </w:rPr>
        <w:t xml:space="preserve">כיסוי שער </w:t>
      </w:r>
      <w:r w:rsidR="00300B5D">
        <w:rPr>
          <w:rFonts w:asciiTheme="minorBidi" w:hAnsiTheme="minorBidi" w:cstheme="minorBidi" w:hint="cs"/>
          <w:sz w:val="22"/>
          <w:szCs w:val="24"/>
          <w:rtl/>
        </w:rPr>
        <w:t xml:space="preserve">ברחוב </w:t>
      </w:r>
      <w:r w:rsidR="00731A42">
        <w:rPr>
          <w:rFonts w:asciiTheme="minorBidi" w:hAnsiTheme="minorBidi" w:cstheme="minorBidi" w:hint="cs"/>
          <w:sz w:val="22"/>
          <w:szCs w:val="24"/>
          <w:rtl/>
        </w:rPr>
        <w:t>לצניעות והרחקה מעריות.</w:t>
      </w:r>
      <w:r w:rsidR="00300B5D" w:rsidRPr="00163CCD">
        <w:rPr>
          <w:rFonts w:asciiTheme="minorBidi" w:hAnsiTheme="minorBidi" w:cstheme="minorBidi" w:hint="cs"/>
          <w:sz w:val="22"/>
          <w:szCs w:val="24"/>
          <w:rtl/>
        </w:rPr>
        <w:t xml:space="preserve"> </w:t>
      </w:r>
      <w:r w:rsidR="00300B5D">
        <w:rPr>
          <w:rFonts w:asciiTheme="minorBidi" w:hAnsiTheme="minorBidi" w:cstheme="minorBidi" w:hint="cs"/>
          <w:sz w:val="22"/>
          <w:szCs w:val="24"/>
          <w:rtl/>
        </w:rPr>
        <w:t xml:space="preserve">ובזה </w:t>
      </w:r>
      <w:r w:rsidR="00300B5D" w:rsidRPr="00163CCD">
        <w:rPr>
          <w:rFonts w:asciiTheme="minorBidi" w:hAnsiTheme="minorBidi" w:cstheme="minorBidi" w:hint="cs"/>
          <w:sz w:val="22"/>
          <w:szCs w:val="24"/>
          <w:rtl/>
        </w:rPr>
        <w:t>מכריזים שתורה היא שקר</w:t>
      </w:r>
      <w:r w:rsidR="00300B5D">
        <w:rPr>
          <w:rFonts w:asciiTheme="minorBidi" w:hAnsiTheme="minorBidi" w:cstheme="minorBidi" w:hint="cs"/>
          <w:sz w:val="22"/>
          <w:szCs w:val="24"/>
          <w:rtl/>
        </w:rPr>
        <w:t xml:space="preserve"> וכז</w:t>
      </w:r>
      <w:r w:rsidR="009433B6">
        <w:rPr>
          <w:rFonts w:asciiTheme="minorBidi" w:hAnsiTheme="minorBidi" w:cstheme="minorBidi" w:hint="cs"/>
          <w:sz w:val="22"/>
          <w:szCs w:val="24"/>
          <w:rtl/>
        </w:rPr>
        <w:t>ב</w:t>
      </w:r>
      <w:r w:rsidR="005A24B0">
        <w:rPr>
          <w:rFonts w:asciiTheme="minorBidi" w:hAnsiTheme="minorBidi" w:cstheme="minorBidi" w:hint="cs"/>
          <w:sz w:val="22"/>
          <w:szCs w:val="24"/>
          <w:rtl/>
        </w:rPr>
        <w:t xml:space="preserve"> ח"ו</w:t>
      </w:r>
      <w:r w:rsidR="00300B5D">
        <w:rPr>
          <w:rFonts w:asciiTheme="minorBidi" w:hAnsiTheme="minorBidi" w:cstheme="minorBidi" w:hint="cs"/>
          <w:sz w:val="22"/>
          <w:szCs w:val="24"/>
          <w:rtl/>
        </w:rPr>
        <w:t xml:space="preserve">. </w:t>
      </w:r>
    </w:p>
    <w:p w14:paraId="5B745E97" w14:textId="77777777" w:rsidR="009433B6" w:rsidRPr="00163CCD" w:rsidRDefault="009433B6" w:rsidP="00511C1B">
      <w:pPr>
        <w:pStyle w:val="2"/>
        <w:ind w:firstLine="206"/>
        <w:jc w:val="both"/>
        <w:rPr>
          <w:rFonts w:asciiTheme="minorBidi" w:hAnsiTheme="minorBidi" w:cstheme="minorBidi"/>
          <w:sz w:val="22"/>
          <w:szCs w:val="24"/>
          <w:rtl/>
        </w:rPr>
      </w:pPr>
    </w:p>
    <w:p w14:paraId="3C3A672F" w14:textId="08097AEF" w:rsidR="006D7077" w:rsidRPr="00163CCD" w:rsidRDefault="003844EE" w:rsidP="00511C1B">
      <w:pPr>
        <w:pStyle w:val="2"/>
        <w:ind w:firstLine="206"/>
        <w:jc w:val="both"/>
        <w:rPr>
          <w:rFonts w:asciiTheme="minorBidi" w:hAnsiTheme="minorBidi" w:cstheme="minorBidi"/>
          <w:sz w:val="22"/>
          <w:szCs w:val="24"/>
          <w:rtl/>
        </w:rPr>
      </w:pPr>
      <w:r w:rsidRPr="00163CCD">
        <w:rPr>
          <w:rFonts w:asciiTheme="minorBidi" w:hAnsiTheme="minorBidi" w:cstheme="minorBidi" w:hint="cs"/>
          <w:sz w:val="22"/>
          <w:szCs w:val="24"/>
          <w:rtl/>
        </w:rPr>
        <w:t xml:space="preserve">וכל זה </w:t>
      </w:r>
      <w:r w:rsidR="00F5700E" w:rsidRPr="00163CCD">
        <w:rPr>
          <w:rFonts w:asciiTheme="minorBidi" w:hAnsiTheme="minorBidi" w:cstheme="minorBidi" w:hint="cs"/>
          <w:sz w:val="22"/>
          <w:szCs w:val="24"/>
          <w:rtl/>
        </w:rPr>
        <w:t xml:space="preserve">גם </w:t>
      </w:r>
      <w:r w:rsidRPr="00163CCD">
        <w:rPr>
          <w:rFonts w:asciiTheme="minorBidi" w:hAnsiTheme="minorBidi" w:cstheme="minorBidi" w:hint="cs"/>
          <w:sz w:val="22"/>
          <w:szCs w:val="24"/>
          <w:rtl/>
        </w:rPr>
        <w:t xml:space="preserve">כשאין בה בעיה של </w:t>
      </w:r>
      <w:r w:rsidRPr="00BF2FB7">
        <w:rPr>
          <w:rFonts w:asciiTheme="minorBidi" w:hAnsiTheme="minorBidi" w:cstheme="minorBidi" w:hint="cs"/>
          <w:b/>
          <w:bCs/>
          <w:sz w:val="34"/>
          <w:szCs w:val="36"/>
          <w:rtl/>
        </w:rPr>
        <w:t>תקרובת עבודה זרה</w:t>
      </w:r>
      <w:r w:rsidRPr="00163CCD">
        <w:rPr>
          <w:rFonts w:asciiTheme="minorBidi" w:hAnsiTheme="minorBidi" w:cstheme="minorBidi" w:hint="cs"/>
          <w:sz w:val="22"/>
          <w:szCs w:val="24"/>
          <w:rtl/>
        </w:rPr>
        <w:t>, אבל היום רוב הפאות (שאינו ס</w:t>
      </w:r>
      <w:r w:rsidR="00A22AA7" w:rsidRPr="00163CCD">
        <w:rPr>
          <w:rFonts w:asciiTheme="minorBidi" w:hAnsiTheme="minorBidi" w:cstheme="minorBidi" w:hint="cs"/>
          <w:sz w:val="22"/>
          <w:szCs w:val="24"/>
          <w:rtl/>
        </w:rPr>
        <w:t>י</w:t>
      </w:r>
      <w:r w:rsidRPr="00163CCD">
        <w:rPr>
          <w:rFonts w:asciiTheme="minorBidi" w:hAnsiTheme="minorBidi" w:cstheme="minorBidi" w:hint="cs"/>
          <w:sz w:val="22"/>
          <w:szCs w:val="24"/>
          <w:rtl/>
        </w:rPr>
        <w:t>נ</w:t>
      </w:r>
      <w:r w:rsidR="00A22AA7" w:rsidRPr="00163CCD">
        <w:rPr>
          <w:rFonts w:asciiTheme="minorBidi" w:hAnsiTheme="minorBidi" w:cstheme="minorBidi" w:hint="cs"/>
          <w:sz w:val="22"/>
          <w:szCs w:val="24"/>
          <w:rtl/>
        </w:rPr>
        <w:t>תט</w:t>
      </w:r>
      <w:r w:rsidRPr="00163CCD">
        <w:rPr>
          <w:rFonts w:asciiTheme="minorBidi" w:hAnsiTheme="minorBidi" w:cstheme="minorBidi" w:hint="cs"/>
          <w:sz w:val="22"/>
          <w:szCs w:val="24"/>
          <w:rtl/>
        </w:rPr>
        <w:t>י</w:t>
      </w:r>
      <w:r w:rsidR="00F9644A" w:rsidRPr="00163CCD">
        <w:rPr>
          <w:rFonts w:asciiTheme="minorBidi" w:hAnsiTheme="minorBidi" w:cstheme="minorBidi" w:hint="cs"/>
          <w:sz w:val="22"/>
          <w:szCs w:val="24"/>
          <w:rtl/>
        </w:rPr>
        <w:t>, ואין להן השגחה משעת גזיזה</w:t>
      </w:r>
      <w:r w:rsidR="00A22AA7" w:rsidRPr="00163CCD">
        <w:rPr>
          <w:rFonts w:asciiTheme="minorBidi" w:hAnsiTheme="minorBidi" w:cstheme="minorBidi" w:hint="cs"/>
          <w:sz w:val="22"/>
          <w:szCs w:val="24"/>
          <w:rtl/>
        </w:rPr>
        <w:t>)</w:t>
      </w:r>
      <w:r w:rsidR="00F9644A" w:rsidRPr="00163CCD">
        <w:rPr>
          <w:rFonts w:asciiTheme="minorBidi" w:hAnsiTheme="minorBidi" w:cstheme="minorBidi" w:hint="cs"/>
          <w:sz w:val="22"/>
          <w:szCs w:val="24"/>
          <w:rtl/>
        </w:rPr>
        <w:t xml:space="preserve"> </w:t>
      </w:r>
      <w:r w:rsidRPr="00163CCD">
        <w:rPr>
          <w:rFonts w:asciiTheme="minorBidi" w:hAnsiTheme="minorBidi" w:cstheme="minorBidi" w:hint="cs"/>
          <w:sz w:val="22"/>
          <w:szCs w:val="24"/>
          <w:rtl/>
        </w:rPr>
        <w:t xml:space="preserve">הם מתקרובת עבודה זרה מן </w:t>
      </w:r>
      <w:proofErr w:type="spellStart"/>
      <w:r w:rsidRPr="00163CCD">
        <w:rPr>
          <w:rFonts w:asciiTheme="minorBidi" w:hAnsiTheme="minorBidi" w:cstheme="minorBidi" w:hint="cs"/>
          <w:sz w:val="22"/>
          <w:szCs w:val="24"/>
          <w:rtl/>
        </w:rPr>
        <w:t>הטמפלים</w:t>
      </w:r>
      <w:proofErr w:type="spellEnd"/>
      <w:r w:rsidRPr="00163CCD">
        <w:rPr>
          <w:rFonts w:asciiTheme="minorBidi" w:hAnsiTheme="minorBidi" w:cstheme="minorBidi" w:hint="cs"/>
          <w:sz w:val="22"/>
          <w:szCs w:val="24"/>
          <w:rtl/>
        </w:rPr>
        <w:t xml:space="preserve"> של הודו</w:t>
      </w:r>
      <w:r w:rsidR="003B5C49">
        <w:rPr>
          <w:rFonts w:asciiTheme="minorBidi" w:hAnsiTheme="minorBidi" w:cstheme="minorBidi" w:hint="cs"/>
          <w:sz w:val="22"/>
          <w:szCs w:val="24"/>
          <w:rtl/>
        </w:rPr>
        <w:t xml:space="preserve">, </w:t>
      </w:r>
      <w:r w:rsidRPr="00163CCD">
        <w:rPr>
          <w:rFonts w:asciiTheme="minorBidi" w:hAnsiTheme="minorBidi" w:cstheme="minorBidi" w:hint="cs"/>
          <w:sz w:val="22"/>
          <w:szCs w:val="24"/>
          <w:rtl/>
        </w:rPr>
        <w:t>שאומרים וכותבים ומפרסמים בפתח בנין הגילוח שמקר</w:t>
      </w:r>
      <w:r w:rsidR="003B5C49">
        <w:rPr>
          <w:rFonts w:asciiTheme="minorBidi" w:hAnsiTheme="minorBidi" w:cstheme="minorBidi" w:hint="cs"/>
          <w:sz w:val="22"/>
          <w:szCs w:val="24"/>
          <w:rtl/>
        </w:rPr>
        <w:t>י</w:t>
      </w:r>
      <w:r w:rsidRPr="00163CCD">
        <w:rPr>
          <w:rFonts w:asciiTheme="minorBidi" w:hAnsiTheme="minorBidi" w:cstheme="minorBidi" w:hint="cs"/>
          <w:sz w:val="22"/>
          <w:szCs w:val="24"/>
          <w:rtl/>
        </w:rPr>
        <w:t>בים השער לאליל</w:t>
      </w:r>
      <w:r w:rsidR="003B5C49">
        <w:rPr>
          <w:rFonts w:asciiTheme="minorBidi" w:hAnsiTheme="minorBidi" w:cstheme="minorBidi" w:hint="cs"/>
          <w:sz w:val="22"/>
          <w:szCs w:val="24"/>
          <w:rtl/>
        </w:rPr>
        <w:t>.</w:t>
      </w:r>
      <w:r w:rsidRPr="00163CCD">
        <w:rPr>
          <w:rFonts w:asciiTheme="minorBidi" w:hAnsiTheme="minorBidi" w:cstheme="minorBidi" w:hint="cs"/>
          <w:sz w:val="22"/>
          <w:szCs w:val="24"/>
          <w:rtl/>
        </w:rPr>
        <w:t xml:space="preserve"> </w:t>
      </w:r>
    </w:p>
    <w:p w14:paraId="27954ABF" w14:textId="77777777" w:rsidR="006D7077" w:rsidRPr="00163CCD" w:rsidRDefault="006D7077" w:rsidP="00511C1B">
      <w:pPr>
        <w:bidi/>
        <w:spacing w:after="0"/>
        <w:jc w:val="both"/>
        <w:rPr>
          <w:rFonts w:cs="Arial"/>
          <w:sz w:val="24"/>
          <w:szCs w:val="24"/>
          <w:rtl/>
        </w:rPr>
      </w:pPr>
      <w:r w:rsidRPr="00163CCD">
        <w:rPr>
          <w:rFonts w:cs="Arial" w:hint="cs"/>
          <w:sz w:val="24"/>
          <w:szCs w:val="24"/>
          <w:rtl/>
        </w:rPr>
        <w:t xml:space="preserve">האיסור נפסק ע"י מרן הגאון רבינו יוסף שלום </w:t>
      </w:r>
      <w:proofErr w:type="spellStart"/>
      <w:r w:rsidRPr="00163CCD">
        <w:rPr>
          <w:rFonts w:cs="Arial" w:hint="cs"/>
          <w:sz w:val="24"/>
          <w:szCs w:val="24"/>
          <w:rtl/>
        </w:rPr>
        <w:t>אליישיב</w:t>
      </w:r>
      <w:proofErr w:type="spellEnd"/>
      <w:r w:rsidRPr="00163CCD">
        <w:rPr>
          <w:rFonts w:cs="Arial" w:hint="cs"/>
          <w:sz w:val="24"/>
          <w:szCs w:val="24"/>
          <w:rtl/>
        </w:rPr>
        <w:t xml:space="preserve"> זצ"ל בשנת תשס"ד </w:t>
      </w:r>
      <w:r w:rsidRPr="00163CCD">
        <w:rPr>
          <w:rFonts w:cs="Arial" w:hint="cs"/>
          <w:sz w:val="20"/>
          <w:szCs w:val="20"/>
          <w:rtl/>
        </w:rPr>
        <w:t xml:space="preserve">(קובץ תשובות </w:t>
      </w:r>
      <w:proofErr w:type="spellStart"/>
      <w:r w:rsidRPr="00163CCD">
        <w:rPr>
          <w:rFonts w:cs="Arial" w:hint="cs"/>
          <w:sz w:val="20"/>
          <w:szCs w:val="20"/>
          <w:rtl/>
        </w:rPr>
        <w:t>ח"ג</w:t>
      </w:r>
      <w:proofErr w:type="spellEnd"/>
      <w:r w:rsidRPr="00163CCD">
        <w:rPr>
          <w:rFonts w:cs="Arial" w:hint="cs"/>
          <w:sz w:val="20"/>
          <w:szCs w:val="20"/>
          <w:rtl/>
        </w:rPr>
        <w:t xml:space="preserve"> ס' קי"ח)</w:t>
      </w:r>
      <w:r w:rsidRPr="00163CCD">
        <w:rPr>
          <w:rFonts w:cs="Arial" w:hint="cs"/>
          <w:sz w:val="20"/>
          <w:szCs w:val="20"/>
        </w:rPr>
        <w:t xml:space="preserve"> </w:t>
      </w:r>
      <w:r w:rsidRPr="00163CCD">
        <w:rPr>
          <w:rFonts w:cs="Arial" w:hint="cs"/>
          <w:sz w:val="24"/>
          <w:szCs w:val="24"/>
          <w:rtl/>
        </w:rPr>
        <w:t xml:space="preserve">והגאון רבינו משה </w:t>
      </w:r>
      <w:proofErr w:type="spellStart"/>
      <w:r w:rsidRPr="00163CCD">
        <w:rPr>
          <w:rFonts w:cs="Arial" w:hint="cs"/>
          <w:sz w:val="24"/>
          <w:szCs w:val="24"/>
          <w:rtl/>
        </w:rPr>
        <w:t>שטרנבוך</w:t>
      </w:r>
      <w:proofErr w:type="spellEnd"/>
      <w:r w:rsidRPr="00163CCD">
        <w:rPr>
          <w:rFonts w:cs="Arial" w:hint="cs"/>
          <w:sz w:val="24"/>
          <w:szCs w:val="24"/>
          <w:rtl/>
        </w:rPr>
        <w:t xml:space="preserve"> </w:t>
      </w:r>
      <w:proofErr w:type="spellStart"/>
      <w:r w:rsidRPr="00163CCD">
        <w:rPr>
          <w:rFonts w:cs="Arial" w:hint="cs"/>
          <w:sz w:val="24"/>
          <w:szCs w:val="24"/>
          <w:rtl/>
        </w:rPr>
        <w:t>שליט"א</w:t>
      </w:r>
      <w:proofErr w:type="spellEnd"/>
      <w:r w:rsidRPr="00163CCD">
        <w:rPr>
          <w:rFonts w:cs="Arial" w:hint="cs"/>
          <w:sz w:val="24"/>
          <w:szCs w:val="24"/>
          <w:rtl/>
        </w:rPr>
        <w:t xml:space="preserve"> </w:t>
      </w:r>
      <w:r w:rsidRPr="00163CCD">
        <w:rPr>
          <w:rFonts w:cs="Arial" w:hint="cs"/>
          <w:sz w:val="20"/>
          <w:szCs w:val="20"/>
          <w:rtl/>
        </w:rPr>
        <w:t xml:space="preserve">(תשובות והנהגות </w:t>
      </w:r>
      <w:proofErr w:type="spellStart"/>
      <w:r w:rsidRPr="00163CCD">
        <w:rPr>
          <w:rFonts w:cs="Arial" w:hint="cs"/>
          <w:sz w:val="20"/>
          <w:szCs w:val="20"/>
          <w:rtl/>
        </w:rPr>
        <w:t>ח"ה</w:t>
      </w:r>
      <w:proofErr w:type="spellEnd"/>
      <w:r w:rsidRPr="00163CCD">
        <w:rPr>
          <w:rFonts w:cs="Arial" w:hint="cs"/>
          <w:sz w:val="20"/>
          <w:szCs w:val="20"/>
          <w:rtl/>
        </w:rPr>
        <w:t xml:space="preserve"> ס' ר"ס ) </w:t>
      </w:r>
      <w:r w:rsidRPr="00163CCD">
        <w:rPr>
          <w:rFonts w:cs="Arial" w:hint="cs"/>
          <w:sz w:val="24"/>
          <w:szCs w:val="24"/>
          <w:rtl/>
        </w:rPr>
        <w:t xml:space="preserve">והגאון רב נסים </w:t>
      </w:r>
      <w:proofErr w:type="spellStart"/>
      <w:r w:rsidRPr="00163CCD">
        <w:rPr>
          <w:rFonts w:cs="Arial" w:hint="cs"/>
          <w:sz w:val="24"/>
          <w:szCs w:val="24"/>
          <w:rtl/>
        </w:rPr>
        <w:t>קרליץ</w:t>
      </w:r>
      <w:proofErr w:type="spellEnd"/>
      <w:r w:rsidRPr="00163CCD">
        <w:rPr>
          <w:rFonts w:cs="Arial" w:hint="cs"/>
          <w:sz w:val="24"/>
          <w:szCs w:val="24"/>
          <w:rtl/>
        </w:rPr>
        <w:t xml:space="preserve"> זצ"ל ועוד הרבה רבנים, וזה ע"פ העדים שנתקבלו עדותם לפני הגאונים הנ"ל שכוונת </w:t>
      </w:r>
      <w:proofErr w:type="spellStart"/>
      <w:r w:rsidRPr="00163CCD">
        <w:rPr>
          <w:rFonts w:cs="Arial" w:hint="cs"/>
          <w:sz w:val="24"/>
          <w:szCs w:val="24"/>
          <w:rtl/>
        </w:rPr>
        <w:t>הגוים</w:t>
      </w:r>
      <w:proofErr w:type="spellEnd"/>
      <w:r w:rsidRPr="00163CCD">
        <w:rPr>
          <w:rFonts w:cs="Arial" w:hint="cs"/>
          <w:sz w:val="24"/>
          <w:szCs w:val="24"/>
          <w:rtl/>
        </w:rPr>
        <w:t xml:space="preserve"> העובדים את הפסלים רוצים להקריב השערות לאליל והאליל אוהב שערות.</w:t>
      </w:r>
    </w:p>
    <w:p w14:paraId="25613E9B" w14:textId="4D4BFA39" w:rsidR="006D7077" w:rsidRPr="00163CCD" w:rsidRDefault="006D7077" w:rsidP="00511C1B">
      <w:pPr>
        <w:bidi/>
        <w:spacing w:after="0"/>
        <w:jc w:val="both"/>
        <w:rPr>
          <w:rFonts w:cs="Arial"/>
          <w:sz w:val="24"/>
          <w:szCs w:val="24"/>
          <w:rtl/>
        </w:rPr>
      </w:pPr>
      <w:r w:rsidRPr="00163CCD">
        <w:rPr>
          <w:rFonts w:cs="Arial" w:hint="cs"/>
          <w:sz w:val="24"/>
          <w:szCs w:val="24"/>
          <w:rtl/>
        </w:rPr>
        <w:t xml:space="preserve">העדות הזה נתחזק ע"י בירור של המודעה הגדולה </w:t>
      </w:r>
      <w:proofErr w:type="spellStart"/>
      <w:r w:rsidRPr="00163CCD">
        <w:rPr>
          <w:rFonts w:cs="Arial" w:hint="cs"/>
          <w:sz w:val="24"/>
          <w:szCs w:val="24"/>
          <w:rtl/>
        </w:rPr>
        <w:t>בבנין</w:t>
      </w:r>
      <w:proofErr w:type="spellEnd"/>
      <w:r w:rsidRPr="00163CCD">
        <w:rPr>
          <w:rFonts w:cs="Arial" w:hint="cs"/>
          <w:sz w:val="24"/>
          <w:szCs w:val="24"/>
          <w:rtl/>
        </w:rPr>
        <w:t xml:space="preserve"> הגילוח </w:t>
      </w:r>
      <w:proofErr w:type="spellStart"/>
      <w:r w:rsidRPr="00163CCD">
        <w:rPr>
          <w:rFonts w:cs="Arial" w:hint="cs"/>
          <w:sz w:val="24"/>
          <w:szCs w:val="24"/>
          <w:rtl/>
        </w:rPr>
        <w:t>בטירומ</w:t>
      </w:r>
      <w:r w:rsidR="00B711AF">
        <w:rPr>
          <w:rFonts w:cs="Arial" w:hint="cs"/>
          <w:sz w:val="24"/>
          <w:szCs w:val="24"/>
          <w:rtl/>
        </w:rPr>
        <w:t>א</w:t>
      </w:r>
      <w:r w:rsidRPr="00163CCD">
        <w:rPr>
          <w:rFonts w:cs="Arial" w:hint="cs"/>
          <w:sz w:val="24"/>
          <w:szCs w:val="24"/>
          <w:rtl/>
        </w:rPr>
        <w:t>לה</w:t>
      </w:r>
      <w:proofErr w:type="spellEnd"/>
      <w:r w:rsidR="00B711AF">
        <w:rPr>
          <w:rFonts w:cs="Arial" w:hint="cs"/>
          <w:sz w:val="24"/>
          <w:szCs w:val="24"/>
          <w:rtl/>
        </w:rPr>
        <w:t xml:space="preserve">, </w:t>
      </w:r>
      <w:r w:rsidRPr="00163CCD">
        <w:rPr>
          <w:rFonts w:cs="Arial" w:hint="cs"/>
          <w:sz w:val="24"/>
          <w:szCs w:val="24"/>
          <w:rtl/>
        </w:rPr>
        <w:t xml:space="preserve"> נמצא בספר החדש </w:t>
      </w:r>
      <w:r w:rsidR="00B711AF">
        <w:rPr>
          <w:rFonts w:cs="Arial" w:hint="cs"/>
          <w:sz w:val="24"/>
          <w:szCs w:val="24"/>
          <w:rtl/>
        </w:rPr>
        <w:t>"</w:t>
      </w:r>
      <w:proofErr w:type="spellStart"/>
      <w:r w:rsidRPr="00163CCD">
        <w:rPr>
          <w:rFonts w:cs="Arial" w:hint="cs"/>
          <w:sz w:val="24"/>
          <w:szCs w:val="24"/>
          <w:rtl/>
        </w:rPr>
        <w:t>הישכם</w:t>
      </w:r>
      <w:proofErr w:type="spellEnd"/>
      <w:r w:rsidRPr="00163CCD">
        <w:rPr>
          <w:rFonts w:cs="Arial" w:hint="cs"/>
          <w:sz w:val="24"/>
          <w:szCs w:val="24"/>
          <w:rtl/>
        </w:rPr>
        <w:t xml:space="preserve"> אהבים</w:t>
      </w:r>
      <w:r w:rsidR="00B711AF">
        <w:rPr>
          <w:rFonts w:cs="Arial" w:hint="cs"/>
          <w:sz w:val="24"/>
          <w:szCs w:val="24"/>
          <w:rtl/>
        </w:rPr>
        <w:t>"</w:t>
      </w:r>
      <w:r w:rsidRPr="00163CCD">
        <w:rPr>
          <w:rFonts w:cs="Arial" w:hint="cs"/>
          <w:sz w:val="24"/>
          <w:szCs w:val="24"/>
          <w:rtl/>
        </w:rPr>
        <w:t xml:space="preserve"> (הבאתי במאמר חיוב תשובה בעקבות המלחמה) שכתוב </w:t>
      </w:r>
    </w:p>
    <w:p w14:paraId="1EAB8326" w14:textId="4DB40E95" w:rsidR="006D7077" w:rsidRPr="00163CCD" w:rsidRDefault="006D7077" w:rsidP="00511C1B">
      <w:pPr>
        <w:bidi/>
        <w:spacing w:after="0"/>
        <w:jc w:val="both"/>
        <w:rPr>
          <w:rFonts w:cs="Arial"/>
          <w:sz w:val="24"/>
          <w:szCs w:val="24"/>
          <w:rtl/>
        </w:rPr>
      </w:pPr>
      <w:r w:rsidRPr="00163CCD">
        <w:rPr>
          <w:rFonts w:cs="Arial" w:hint="cs"/>
          <w:sz w:val="24"/>
          <w:szCs w:val="24"/>
          <w:rtl/>
        </w:rPr>
        <w:t xml:space="preserve"> </w:t>
      </w:r>
      <w:r w:rsidRPr="00163CCD">
        <w:rPr>
          <w:rFonts w:cs="Arial"/>
          <w:sz w:val="24"/>
          <w:szCs w:val="24"/>
        </w:rPr>
        <w:t xml:space="preserve">  The place of offering Hair to Lord s-----</w:t>
      </w:r>
      <w:proofErr w:type="spellStart"/>
      <w:r w:rsidRPr="00163CCD">
        <w:rPr>
          <w:rFonts w:cs="Arial"/>
          <w:sz w:val="24"/>
          <w:szCs w:val="24"/>
        </w:rPr>
        <w:t>Sw</w:t>
      </w:r>
      <w:proofErr w:type="spellEnd"/>
      <w:r w:rsidRPr="00163CCD">
        <w:rPr>
          <w:rFonts w:cs="Arial" w:hint="cs"/>
          <w:sz w:val="24"/>
          <w:szCs w:val="24"/>
          <w:rtl/>
        </w:rPr>
        <w:t xml:space="preserve">התרגום </w:t>
      </w:r>
      <w:r w:rsidR="00B711AF">
        <w:rPr>
          <w:rFonts w:cs="Arial" w:hint="cs"/>
          <w:sz w:val="24"/>
          <w:szCs w:val="24"/>
          <w:rtl/>
        </w:rPr>
        <w:t>הוא "</w:t>
      </w:r>
      <w:r w:rsidRPr="00B711AF">
        <w:rPr>
          <w:rFonts w:cs="Arial" w:hint="cs"/>
          <w:b/>
          <w:bCs/>
          <w:sz w:val="24"/>
          <w:szCs w:val="24"/>
          <w:rtl/>
        </w:rPr>
        <w:t>מקום קרבן שיעור לאדון ס----</w:t>
      </w:r>
      <w:proofErr w:type="spellStart"/>
      <w:r w:rsidR="00A22AA7" w:rsidRPr="00B711AF">
        <w:rPr>
          <w:rFonts w:cs="Arial" w:hint="cs"/>
          <w:b/>
          <w:bCs/>
          <w:sz w:val="24"/>
          <w:szCs w:val="24"/>
          <w:rtl/>
        </w:rPr>
        <w:t>ס</w:t>
      </w:r>
      <w:r w:rsidRPr="00B711AF">
        <w:rPr>
          <w:rFonts w:cs="Arial" w:hint="cs"/>
          <w:b/>
          <w:bCs/>
          <w:sz w:val="24"/>
          <w:szCs w:val="24"/>
          <w:rtl/>
        </w:rPr>
        <w:t>וו</w:t>
      </w:r>
      <w:proofErr w:type="spellEnd"/>
      <w:r w:rsidR="00B711AF">
        <w:rPr>
          <w:rFonts w:cs="Arial" w:hint="cs"/>
          <w:sz w:val="24"/>
          <w:szCs w:val="24"/>
          <w:rtl/>
        </w:rPr>
        <w:t xml:space="preserve">" </w:t>
      </w:r>
      <w:r w:rsidR="00B711AF" w:rsidRPr="00B711AF">
        <w:rPr>
          <w:rFonts w:cs="Arial" w:hint="cs"/>
          <w:rtl/>
        </w:rPr>
        <w:t>(שם של האליל)</w:t>
      </w:r>
    </w:p>
    <w:p w14:paraId="34D2FD2E" w14:textId="6EBDD313" w:rsidR="006D7077" w:rsidRPr="00163CCD" w:rsidRDefault="006D7077" w:rsidP="00511C1B">
      <w:pPr>
        <w:bidi/>
        <w:spacing w:after="0"/>
        <w:jc w:val="both"/>
        <w:rPr>
          <w:rFonts w:cs="Arial"/>
          <w:sz w:val="24"/>
          <w:szCs w:val="24"/>
          <w:rtl/>
        </w:rPr>
      </w:pPr>
      <w:r w:rsidRPr="00163CCD">
        <w:rPr>
          <w:rFonts w:cs="Arial" w:hint="cs"/>
          <w:sz w:val="24"/>
          <w:szCs w:val="24"/>
          <w:rtl/>
        </w:rPr>
        <w:t xml:space="preserve">וכן בספר הנכתב מן </w:t>
      </w:r>
      <w:proofErr w:type="spellStart"/>
      <w:r w:rsidRPr="00163CCD">
        <w:rPr>
          <w:rFonts w:cs="Arial" w:hint="cs"/>
          <w:sz w:val="24"/>
          <w:szCs w:val="24"/>
          <w:rtl/>
        </w:rPr>
        <w:t>האוניברסיטי</w:t>
      </w:r>
      <w:proofErr w:type="spellEnd"/>
      <w:r w:rsidRPr="00163CCD">
        <w:rPr>
          <w:rFonts w:cs="Arial" w:hint="cs"/>
          <w:sz w:val="24"/>
          <w:szCs w:val="24"/>
          <w:rtl/>
        </w:rPr>
        <w:t xml:space="preserve"> של </w:t>
      </w:r>
      <w:proofErr w:type="spellStart"/>
      <w:r w:rsidRPr="00163CCD">
        <w:rPr>
          <w:rFonts w:cs="Arial" w:hint="cs"/>
          <w:sz w:val="24"/>
          <w:szCs w:val="24"/>
          <w:rtl/>
        </w:rPr>
        <w:t>טירומאלה</w:t>
      </w:r>
      <w:proofErr w:type="spellEnd"/>
      <w:r w:rsidRPr="00163CCD">
        <w:rPr>
          <w:rFonts w:cs="Arial" w:hint="cs"/>
          <w:sz w:val="24"/>
          <w:szCs w:val="24"/>
          <w:rtl/>
        </w:rPr>
        <w:t>, כתוב מפורש שהשערות הם קרבן לעבודה זרה</w:t>
      </w:r>
      <w:r w:rsidR="003B5C49">
        <w:rPr>
          <w:rFonts w:cs="Arial" w:hint="cs"/>
          <w:sz w:val="24"/>
          <w:szCs w:val="24"/>
          <w:rtl/>
        </w:rPr>
        <w:t>.</w:t>
      </w:r>
      <w:r w:rsidRPr="00163CCD">
        <w:rPr>
          <w:rFonts w:cs="Arial" w:hint="cs"/>
          <w:sz w:val="24"/>
          <w:szCs w:val="24"/>
          <w:rtl/>
        </w:rPr>
        <w:t xml:space="preserve"> </w:t>
      </w:r>
    </w:p>
    <w:p w14:paraId="1D47A647" w14:textId="77777777" w:rsidR="006D7077" w:rsidRPr="00163CCD" w:rsidRDefault="006D7077" w:rsidP="00511C1B">
      <w:pPr>
        <w:bidi/>
        <w:spacing w:after="0"/>
        <w:jc w:val="both"/>
        <w:rPr>
          <w:rFonts w:cs="Arial"/>
          <w:sz w:val="24"/>
          <w:szCs w:val="24"/>
          <w:rtl/>
        </w:rPr>
      </w:pPr>
      <w:r w:rsidRPr="00163CCD">
        <w:rPr>
          <w:rFonts w:cs="Arial" w:hint="cs"/>
          <w:sz w:val="24"/>
          <w:szCs w:val="24"/>
          <w:rtl/>
        </w:rPr>
        <w:t xml:space="preserve">אולם נאמרו בזה התירים </w:t>
      </w:r>
      <w:proofErr w:type="spellStart"/>
      <w:r w:rsidRPr="00163CCD">
        <w:rPr>
          <w:rFonts w:cs="Arial" w:hint="cs"/>
          <w:sz w:val="24"/>
          <w:szCs w:val="24"/>
          <w:rtl/>
        </w:rPr>
        <w:t>תמוהין</w:t>
      </w:r>
      <w:proofErr w:type="spellEnd"/>
      <w:r w:rsidRPr="00163CCD">
        <w:rPr>
          <w:rFonts w:cs="Arial" w:hint="cs"/>
          <w:sz w:val="24"/>
          <w:szCs w:val="24"/>
          <w:rtl/>
        </w:rPr>
        <w:t xml:space="preserve"> ביותר, שאין הדעת </w:t>
      </w:r>
      <w:proofErr w:type="spellStart"/>
      <w:r w:rsidRPr="00163CCD">
        <w:rPr>
          <w:rFonts w:cs="Arial" w:hint="cs"/>
          <w:sz w:val="24"/>
          <w:szCs w:val="24"/>
          <w:rtl/>
        </w:rPr>
        <w:t>סובלתן</w:t>
      </w:r>
      <w:proofErr w:type="spellEnd"/>
      <w:r w:rsidRPr="00163CCD">
        <w:rPr>
          <w:rFonts w:cs="Arial" w:hint="cs"/>
          <w:sz w:val="24"/>
          <w:szCs w:val="24"/>
          <w:rtl/>
        </w:rPr>
        <w:t xml:space="preserve">, הארכנו בכמה מאמרים, אחד מהן "דחיית התירים של פאות מהודו", "בריתי יצחק תקרובת עבודה זרה" , נמצאים באוצר החכמה </w:t>
      </w:r>
    </w:p>
    <w:p w14:paraId="1B8512EA" w14:textId="77777777" w:rsidR="00A22AA7" w:rsidRPr="00163CCD" w:rsidRDefault="006D7077" w:rsidP="00A22AA7">
      <w:pPr>
        <w:bidi/>
        <w:jc w:val="both"/>
        <w:rPr>
          <w:rFonts w:cs="Arial"/>
          <w:b/>
          <w:bCs/>
          <w:sz w:val="24"/>
          <w:szCs w:val="24"/>
          <w:rtl/>
        </w:rPr>
      </w:pPr>
      <w:r w:rsidRPr="00163CCD">
        <w:rPr>
          <w:rFonts w:cs="Arial" w:hint="cs"/>
          <w:sz w:val="24"/>
          <w:szCs w:val="24"/>
          <w:rtl/>
        </w:rPr>
        <w:t xml:space="preserve">ויש הרבה ראיות שרוב רובם של הפאות באים מן </w:t>
      </w:r>
      <w:proofErr w:type="spellStart"/>
      <w:r w:rsidRPr="00163CCD">
        <w:rPr>
          <w:rFonts w:cs="Arial" w:hint="cs"/>
          <w:sz w:val="24"/>
          <w:szCs w:val="24"/>
          <w:rtl/>
        </w:rPr>
        <w:t>הטמפלים</w:t>
      </w:r>
      <w:proofErr w:type="spellEnd"/>
      <w:r w:rsidRPr="00163CCD">
        <w:rPr>
          <w:rFonts w:cs="Arial" w:hint="cs"/>
          <w:sz w:val="24"/>
          <w:szCs w:val="24"/>
          <w:rtl/>
        </w:rPr>
        <w:t xml:space="preserve"> של הודו, ולא  מצאנו מקום בעולם שיש הפצה ענקית מן שערות שיודעים שלא באים מהודו כמו שיש בהודו, ובהודו שולחים לכל העולם כולו, וע' </w:t>
      </w:r>
      <w:r w:rsidRPr="00163CCD">
        <w:rPr>
          <w:rFonts w:cs="Arial"/>
          <w:sz w:val="24"/>
          <w:szCs w:val="24"/>
          <w:rtl/>
        </w:rPr>
        <w:t xml:space="preserve">משנה ברורה סימן </w:t>
      </w:r>
      <w:proofErr w:type="spellStart"/>
      <w:r w:rsidRPr="00163CCD">
        <w:rPr>
          <w:rFonts w:cs="Arial"/>
          <w:sz w:val="24"/>
          <w:szCs w:val="24"/>
          <w:rtl/>
        </w:rPr>
        <w:t>תסז</w:t>
      </w:r>
      <w:proofErr w:type="spellEnd"/>
      <w:r w:rsidRPr="00163CCD">
        <w:rPr>
          <w:rFonts w:cs="Arial"/>
          <w:sz w:val="24"/>
          <w:szCs w:val="24"/>
          <w:rtl/>
        </w:rPr>
        <w:t xml:space="preserve"> </w:t>
      </w:r>
      <w:proofErr w:type="spellStart"/>
      <w:r w:rsidRPr="00163CCD">
        <w:rPr>
          <w:rFonts w:cs="Arial"/>
          <w:sz w:val="24"/>
          <w:szCs w:val="24"/>
          <w:rtl/>
        </w:rPr>
        <w:t>ס"ק</w:t>
      </w:r>
      <w:proofErr w:type="spellEnd"/>
      <w:r w:rsidRPr="00163CCD">
        <w:rPr>
          <w:rFonts w:cs="Arial"/>
          <w:sz w:val="24"/>
          <w:szCs w:val="24"/>
          <w:rtl/>
        </w:rPr>
        <w:t xml:space="preserve"> מט</w:t>
      </w:r>
      <w:r w:rsidRPr="00163CCD">
        <w:rPr>
          <w:rFonts w:cs="Arial" w:hint="cs"/>
          <w:sz w:val="24"/>
          <w:szCs w:val="24"/>
          <w:rtl/>
        </w:rPr>
        <w:t xml:space="preserve"> </w:t>
      </w:r>
      <w:r w:rsidRPr="00163CCD">
        <w:rPr>
          <w:rFonts w:cs="Arial"/>
          <w:b/>
          <w:bCs/>
          <w:sz w:val="24"/>
          <w:szCs w:val="24"/>
          <w:rtl/>
        </w:rPr>
        <w:t xml:space="preserve">כי </w:t>
      </w:r>
      <w:proofErr w:type="spellStart"/>
      <w:r w:rsidRPr="00163CCD">
        <w:rPr>
          <w:rFonts w:cs="Arial"/>
          <w:b/>
          <w:bCs/>
          <w:sz w:val="24"/>
          <w:szCs w:val="24"/>
          <w:rtl/>
        </w:rPr>
        <w:t>תולין</w:t>
      </w:r>
      <w:proofErr w:type="spellEnd"/>
      <w:r w:rsidRPr="00163CCD">
        <w:rPr>
          <w:rFonts w:cs="Arial"/>
          <w:b/>
          <w:bCs/>
          <w:sz w:val="24"/>
          <w:szCs w:val="24"/>
          <w:rtl/>
        </w:rPr>
        <w:t xml:space="preserve"> במצוי בין להקל בין להחמיר ולא מקרי ספק כלל.</w:t>
      </w:r>
    </w:p>
    <w:p w14:paraId="3E5EFE81" w14:textId="0FA04F83" w:rsidR="003844EE" w:rsidRPr="00163CCD" w:rsidRDefault="00A22AA7" w:rsidP="007317C3">
      <w:pPr>
        <w:bidi/>
        <w:jc w:val="both"/>
        <w:rPr>
          <w:rFonts w:asciiTheme="minorBidi" w:hAnsiTheme="minorBidi"/>
          <w:sz w:val="18"/>
          <w:szCs w:val="20"/>
          <w:rtl/>
        </w:rPr>
      </w:pPr>
      <w:r w:rsidRPr="00163CCD">
        <w:rPr>
          <w:rFonts w:cs="Arial" w:hint="cs"/>
          <w:sz w:val="24"/>
          <w:szCs w:val="24"/>
          <w:rtl/>
        </w:rPr>
        <w:t xml:space="preserve"> ויש להוסיף שלפני שנת תשכ"ז לא היה מצוי פאות אפילו באורך של הראש, רק בעיקר שערות קצרות שבשביל אורך הראש צריך לעשות דירוגים כמו רעפים, ורק בערך שנת תשכ"ז תשכ"ח שהתחילו השערות מהודו להתפשט, התחילו להאריך הפאות, (כי רק בערך שנת תשכ"ב התחילו בהודו למכור השערות ומקודם שרפו את השערות, ולקח כמה שנים להתפשט בכל העולם)  ע' בזה בספר "שיח נחום" ס' נ"א מהגאון הרב נחום </w:t>
      </w:r>
      <w:proofErr w:type="spellStart"/>
      <w:r w:rsidRPr="00163CCD">
        <w:rPr>
          <w:rFonts w:cs="Arial" w:hint="cs"/>
          <w:sz w:val="24"/>
          <w:szCs w:val="24"/>
          <w:rtl/>
        </w:rPr>
        <w:t>רבינוביץ</w:t>
      </w:r>
      <w:proofErr w:type="spellEnd"/>
      <w:r w:rsidRPr="00163CCD">
        <w:rPr>
          <w:rFonts w:cs="Arial" w:hint="cs"/>
          <w:sz w:val="24"/>
          <w:szCs w:val="24"/>
          <w:rtl/>
        </w:rPr>
        <w:t xml:space="preserve"> זצ"ל , שהוא הראשון שהתחיל לעורר על הבעיות של פאות מהודו בניסן שנת תשכ"ח, ואחריו הגאון רבי משה </w:t>
      </w:r>
      <w:proofErr w:type="spellStart"/>
      <w:r w:rsidRPr="00163CCD">
        <w:rPr>
          <w:rFonts w:cs="Arial" w:hint="cs"/>
          <w:sz w:val="24"/>
          <w:szCs w:val="24"/>
          <w:rtl/>
        </w:rPr>
        <w:t>שטרנבוך</w:t>
      </w:r>
      <w:proofErr w:type="spellEnd"/>
      <w:r w:rsidRPr="00163CCD">
        <w:rPr>
          <w:rFonts w:cs="Arial" w:hint="cs"/>
          <w:sz w:val="24"/>
          <w:szCs w:val="24"/>
          <w:rtl/>
        </w:rPr>
        <w:t xml:space="preserve"> בשנת תש"ל בספרו דת והלכה ,  </w:t>
      </w:r>
      <w:r w:rsidR="003844EE" w:rsidRPr="00163CCD">
        <w:rPr>
          <w:rFonts w:asciiTheme="minorBidi" w:hAnsiTheme="minorBidi" w:hint="cs"/>
          <w:sz w:val="18"/>
          <w:szCs w:val="20"/>
          <w:rtl/>
        </w:rPr>
        <w:t xml:space="preserve"> </w:t>
      </w:r>
      <w:r w:rsidR="00B711AF">
        <w:rPr>
          <w:rFonts w:asciiTheme="minorBidi" w:hAnsiTheme="minorBidi" w:hint="cs"/>
          <w:sz w:val="18"/>
          <w:szCs w:val="20"/>
          <w:rtl/>
        </w:rPr>
        <w:t xml:space="preserve">(כעת </w:t>
      </w:r>
      <w:r w:rsidR="00784FF6">
        <w:rPr>
          <w:rFonts w:asciiTheme="minorBidi" w:hAnsiTheme="minorBidi" w:hint="cs"/>
          <w:sz w:val="18"/>
          <w:szCs w:val="20"/>
          <w:rtl/>
        </w:rPr>
        <w:t>ש</w:t>
      </w:r>
      <w:r w:rsidR="003B5C49">
        <w:rPr>
          <w:rFonts w:asciiTheme="minorBidi" w:hAnsiTheme="minorBidi" w:hint="cs"/>
          <w:sz w:val="18"/>
          <w:szCs w:val="20"/>
          <w:rtl/>
        </w:rPr>
        <w:t xml:space="preserve">רוב </w:t>
      </w:r>
      <w:r w:rsidR="00B711AF">
        <w:rPr>
          <w:rFonts w:asciiTheme="minorBidi" w:hAnsiTheme="minorBidi" w:hint="cs"/>
          <w:sz w:val="18"/>
          <w:szCs w:val="20"/>
          <w:rtl/>
        </w:rPr>
        <w:t>פאות</w:t>
      </w:r>
      <w:r w:rsidR="003B5C49">
        <w:rPr>
          <w:rFonts w:asciiTheme="minorBidi" w:hAnsiTheme="minorBidi" w:hint="cs"/>
          <w:sz w:val="18"/>
          <w:szCs w:val="20"/>
          <w:rtl/>
        </w:rPr>
        <w:t>,</w:t>
      </w:r>
      <w:r w:rsidR="00B711AF">
        <w:rPr>
          <w:rFonts w:asciiTheme="minorBidi" w:hAnsiTheme="minorBidi" w:hint="cs"/>
          <w:sz w:val="18"/>
          <w:szCs w:val="20"/>
          <w:rtl/>
        </w:rPr>
        <w:t xml:space="preserve"> מהודו גם הקצרות בכלל) .</w:t>
      </w:r>
    </w:p>
    <w:p w14:paraId="2D461255" w14:textId="331A3371" w:rsidR="006D7077" w:rsidRDefault="006D7077" w:rsidP="00B711AF">
      <w:pPr>
        <w:bidi/>
        <w:spacing w:after="0"/>
        <w:jc w:val="both"/>
        <w:rPr>
          <w:rFonts w:cs="Arial"/>
          <w:sz w:val="24"/>
          <w:szCs w:val="24"/>
        </w:rPr>
      </w:pPr>
      <w:r w:rsidRPr="003B5C49">
        <w:rPr>
          <w:rFonts w:asciiTheme="minorBidi" w:hAnsiTheme="minorBidi" w:hint="cs"/>
          <w:sz w:val="24"/>
          <w:szCs w:val="24"/>
          <w:rtl/>
        </w:rPr>
        <w:t>ויש בזה איסור חמור</w:t>
      </w:r>
      <w:r w:rsidRPr="003B5C49">
        <w:rPr>
          <w:rFonts w:asciiTheme="minorBidi" w:hAnsiTheme="minorBidi" w:hint="cs"/>
          <w:rtl/>
        </w:rPr>
        <w:t xml:space="preserve"> </w:t>
      </w:r>
      <w:proofErr w:type="spellStart"/>
      <w:r w:rsidRPr="00163CCD">
        <w:rPr>
          <w:rFonts w:cs="Arial"/>
          <w:b/>
          <w:bCs/>
          <w:sz w:val="34"/>
          <w:szCs w:val="34"/>
          <w:rtl/>
        </w:rPr>
        <w:t>וְלֹֽא־יִדְבַּ֧ק</w:t>
      </w:r>
      <w:proofErr w:type="spellEnd"/>
      <w:r w:rsidRPr="00163CCD">
        <w:rPr>
          <w:rFonts w:cs="Arial"/>
          <w:b/>
          <w:bCs/>
          <w:sz w:val="34"/>
          <w:szCs w:val="34"/>
          <w:rtl/>
        </w:rPr>
        <w:t xml:space="preserve"> בְּיָדְךָ֛ מְא֖וּמָה </w:t>
      </w:r>
      <w:proofErr w:type="spellStart"/>
      <w:r w:rsidRPr="00163CCD">
        <w:rPr>
          <w:rFonts w:cs="Arial"/>
          <w:b/>
          <w:bCs/>
          <w:sz w:val="34"/>
          <w:szCs w:val="34"/>
          <w:rtl/>
        </w:rPr>
        <w:t>מִן־הַחֵ֑רֶם</w:t>
      </w:r>
      <w:proofErr w:type="spellEnd"/>
      <w:r w:rsidRPr="00163CCD">
        <w:rPr>
          <w:rFonts w:cs="Arial"/>
          <w:b/>
          <w:bCs/>
          <w:sz w:val="34"/>
          <w:szCs w:val="34"/>
          <w:rtl/>
        </w:rPr>
        <w:t xml:space="preserve"> לְמַעַן֩ יָשׁ֨וּב </w:t>
      </w:r>
      <w:r w:rsidRPr="00163CCD">
        <w:rPr>
          <w:rFonts w:cs="Arial" w:hint="cs"/>
          <w:b/>
          <w:bCs/>
          <w:sz w:val="34"/>
          <w:szCs w:val="34"/>
          <w:rtl/>
        </w:rPr>
        <w:t>ה'</w:t>
      </w:r>
      <w:r w:rsidRPr="00163CCD">
        <w:rPr>
          <w:rFonts w:cs="Arial"/>
          <w:b/>
          <w:bCs/>
          <w:sz w:val="34"/>
          <w:szCs w:val="34"/>
          <w:rtl/>
        </w:rPr>
        <w:t xml:space="preserve"> מֵחֲר֣וֹן אַפּ֗וֹ</w:t>
      </w:r>
      <w:r w:rsidRPr="00163CCD">
        <w:rPr>
          <w:rFonts w:cs="Arial" w:hint="cs"/>
          <w:b/>
          <w:bCs/>
          <w:sz w:val="34"/>
          <w:szCs w:val="34"/>
          <w:rtl/>
        </w:rPr>
        <w:t>,</w:t>
      </w:r>
      <w:r w:rsidRPr="00163CCD">
        <w:rPr>
          <w:rFonts w:cs="Arial" w:hint="cs"/>
          <w:b/>
          <w:bCs/>
          <w:sz w:val="38"/>
          <w:szCs w:val="38"/>
          <w:rtl/>
        </w:rPr>
        <w:t xml:space="preserve"> </w:t>
      </w:r>
      <w:r w:rsidR="003B5C49">
        <w:rPr>
          <w:rFonts w:cs="Arial" w:hint="cs"/>
          <w:sz w:val="24"/>
          <w:szCs w:val="24"/>
          <w:rtl/>
        </w:rPr>
        <w:t xml:space="preserve">ע' </w:t>
      </w:r>
      <w:r w:rsidR="00B711AF" w:rsidRPr="00B711AF">
        <w:rPr>
          <w:rFonts w:cs="Arial"/>
          <w:sz w:val="24"/>
          <w:szCs w:val="24"/>
          <w:rtl/>
        </w:rPr>
        <w:t>רמב"ם הלכות עבודה זרה פרק ז הלכה ב</w:t>
      </w:r>
      <w:r w:rsidR="00B711AF">
        <w:rPr>
          <w:rFonts w:cs="Arial" w:hint="cs"/>
          <w:sz w:val="24"/>
          <w:szCs w:val="24"/>
          <w:rtl/>
        </w:rPr>
        <w:t xml:space="preserve"> </w:t>
      </w:r>
      <w:r w:rsidR="00B711AF" w:rsidRPr="00B711AF">
        <w:rPr>
          <w:rFonts w:cs="Arial"/>
          <w:b/>
          <w:bCs/>
          <w:sz w:val="24"/>
          <w:szCs w:val="24"/>
          <w:rtl/>
        </w:rPr>
        <w:t>עבודת כוכבים ומשמשיה ותקרובת שלה וכל הנעשה בשבילה אסור בהנאה שנאמר ולא תביא תועבה אל ביתך וכל הנהנה באחד מכל אלו לוקה שתים, אחת משום ולא תביא, ואחת משום ולא ידבק בידך מאומה מן החרם</w:t>
      </w:r>
      <w:r w:rsidR="00B711AF">
        <w:rPr>
          <w:rFonts w:cs="Arial" w:hint="cs"/>
          <w:b/>
          <w:bCs/>
          <w:sz w:val="24"/>
          <w:szCs w:val="24"/>
          <w:rtl/>
        </w:rPr>
        <w:t>.</w:t>
      </w:r>
      <w:r w:rsidR="00B711AF" w:rsidRPr="00B711AF">
        <w:rPr>
          <w:rFonts w:cs="Arial"/>
          <w:sz w:val="24"/>
          <w:szCs w:val="24"/>
        </w:rPr>
        <w:t>.</w:t>
      </w:r>
    </w:p>
    <w:p w14:paraId="06742D7E" w14:textId="0A466A39" w:rsidR="00716F71" w:rsidRDefault="00716F71" w:rsidP="00A22AA7">
      <w:pPr>
        <w:spacing w:after="0"/>
        <w:jc w:val="right"/>
        <w:rPr>
          <w:rFonts w:cs="Arial"/>
          <w:sz w:val="24"/>
          <w:szCs w:val="24"/>
          <w:rtl/>
        </w:rPr>
      </w:pPr>
      <w:r>
        <w:rPr>
          <w:rFonts w:cs="Arial" w:hint="cs"/>
          <w:sz w:val="24"/>
          <w:szCs w:val="24"/>
          <w:rtl/>
        </w:rPr>
        <w:t>ומי זה שיכול להתמודד עם חרון אף ה'</w:t>
      </w:r>
      <w:r w:rsidR="003B5C49">
        <w:rPr>
          <w:rFonts w:cs="Arial" w:hint="cs"/>
          <w:sz w:val="24"/>
          <w:szCs w:val="24"/>
          <w:rtl/>
        </w:rPr>
        <w:t xml:space="preserve">, רחמנא ליצלן </w:t>
      </w:r>
      <w:r>
        <w:rPr>
          <w:rFonts w:cs="Arial" w:hint="cs"/>
          <w:sz w:val="24"/>
          <w:szCs w:val="24"/>
          <w:rtl/>
        </w:rPr>
        <w:t xml:space="preserve"> </w:t>
      </w:r>
    </w:p>
    <w:p w14:paraId="171B251F" w14:textId="2DABCDB3" w:rsidR="009433B6" w:rsidRPr="00163CCD" w:rsidRDefault="009433B6" w:rsidP="005A24B0">
      <w:pPr>
        <w:bidi/>
        <w:spacing w:after="0"/>
        <w:rPr>
          <w:rFonts w:cs="Arial"/>
          <w:b/>
          <w:bCs/>
          <w:sz w:val="40"/>
          <w:szCs w:val="40"/>
        </w:rPr>
      </w:pPr>
      <w:r>
        <w:rPr>
          <w:rFonts w:cs="Arial" w:hint="cs"/>
          <w:sz w:val="24"/>
          <w:szCs w:val="24"/>
          <w:rtl/>
        </w:rPr>
        <w:t xml:space="preserve">אם יש תקרובת, גם הבעל עובר משום לא תביא תועבה אל בתיך, וכל המסתכל עליה בכוונה להנות  בין איש ובין </w:t>
      </w:r>
      <w:proofErr w:type="spellStart"/>
      <w:r>
        <w:rPr>
          <w:rFonts w:cs="Arial" w:hint="cs"/>
          <w:sz w:val="24"/>
          <w:szCs w:val="24"/>
          <w:rtl/>
        </w:rPr>
        <w:t>אשה</w:t>
      </w:r>
      <w:proofErr w:type="spellEnd"/>
      <w:r>
        <w:rPr>
          <w:rFonts w:cs="Arial" w:hint="cs"/>
          <w:sz w:val="24"/>
          <w:szCs w:val="24"/>
          <w:rtl/>
        </w:rPr>
        <w:t>, עובר מדרבנן משום נהנה מאיסור הנאה</w:t>
      </w:r>
      <w:r w:rsidR="005A24B0">
        <w:rPr>
          <w:rFonts w:cs="Arial" w:hint="cs"/>
          <w:sz w:val="24"/>
          <w:szCs w:val="24"/>
          <w:rtl/>
        </w:rPr>
        <w:t>, (יו"ד ס' קמ"ב סע' ט"ו)</w:t>
      </w:r>
      <w:r w:rsidR="005A24B0">
        <w:rPr>
          <w:rFonts w:cs="Arial"/>
          <w:sz w:val="24"/>
          <w:szCs w:val="24"/>
        </w:rPr>
        <w:t xml:space="preserve"> </w:t>
      </w:r>
    </w:p>
    <w:p w14:paraId="7279873D" w14:textId="11B789DB" w:rsidR="00163CCD" w:rsidRDefault="007317C3" w:rsidP="00163CCD">
      <w:pPr>
        <w:bidi/>
        <w:spacing w:after="0"/>
        <w:rPr>
          <w:rFonts w:asciiTheme="minorBidi" w:hAnsiTheme="minorBidi"/>
          <w:rtl/>
        </w:rPr>
      </w:pPr>
      <w:r>
        <w:rPr>
          <w:rFonts w:asciiTheme="minorBidi" w:hAnsiTheme="minorBidi" w:hint="cs"/>
          <w:rtl/>
        </w:rPr>
        <w:t xml:space="preserve">אין לנו </w:t>
      </w:r>
      <w:r w:rsidR="00B711AF">
        <w:rPr>
          <w:rFonts w:asciiTheme="minorBidi" w:hAnsiTheme="minorBidi" w:hint="cs"/>
          <w:rtl/>
        </w:rPr>
        <w:t xml:space="preserve">אלא </w:t>
      </w:r>
      <w:r>
        <w:rPr>
          <w:rFonts w:asciiTheme="minorBidi" w:hAnsiTheme="minorBidi" w:hint="cs"/>
          <w:rtl/>
        </w:rPr>
        <w:t>לחזור בתש</w:t>
      </w:r>
      <w:r w:rsidR="004E7B35">
        <w:rPr>
          <w:rFonts w:asciiTheme="minorBidi" w:hAnsiTheme="minorBidi" w:hint="cs"/>
          <w:rtl/>
        </w:rPr>
        <w:t>ו</w:t>
      </w:r>
      <w:r>
        <w:rPr>
          <w:rFonts w:asciiTheme="minorBidi" w:hAnsiTheme="minorBidi" w:hint="cs"/>
          <w:rtl/>
        </w:rPr>
        <w:t>בה</w:t>
      </w:r>
      <w:r w:rsidR="00B711AF">
        <w:rPr>
          <w:rFonts w:asciiTheme="minorBidi" w:hAnsiTheme="minorBidi" w:hint="cs"/>
          <w:rtl/>
        </w:rPr>
        <w:t>,</w:t>
      </w:r>
      <w:r>
        <w:rPr>
          <w:rFonts w:asciiTheme="minorBidi" w:hAnsiTheme="minorBidi" w:hint="cs"/>
          <w:rtl/>
        </w:rPr>
        <w:t xml:space="preserve"> והקב"ה יבטל חרון אפו </w:t>
      </w:r>
      <w:proofErr w:type="spellStart"/>
      <w:r>
        <w:rPr>
          <w:rFonts w:asciiTheme="minorBidi" w:hAnsiTheme="minorBidi" w:hint="cs"/>
          <w:rtl/>
        </w:rPr>
        <w:t>ויתן</w:t>
      </w:r>
      <w:proofErr w:type="spellEnd"/>
      <w:r>
        <w:rPr>
          <w:rFonts w:asciiTheme="minorBidi" w:hAnsiTheme="minorBidi" w:hint="cs"/>
          <w:rtl/>
        </w:rPr>
        <w:t xml:space="preserve"> לנו רחמים</w:t>
      </w:r>
      <w:r w:rsidR="00B711AF">
        <w:rPr>
          <w:rFonts w:asciiTheme="minorBidi" w:hAnsiTheme="minorBidi" w:hint="cs"/>
          <w:rtl/>
        </w:rPr>
        <w:t>.</w:t>
      </w:r>
    </w:p>
    <w:p w14:paraId="513BB5C1" w14:textId="77777777" w:rsidR="00784FF6" w:rsidRDefault="00784FF6" w:rsidP="00784FF6">
      <w:pPr>
        <w:bidi/>
        <w:spacing w:after="0"/>
        <w:rPr>
          <w:rFonts w:asciiTheme="minorBidi" w:hAnsiTheme="minorBidi"/>
          <w:rtl/>
        </w:rPr>
      </w:pPr>
    </w:p>
    <w:p w14:paraId="78D7A8FC" w14:textId="566FE793" w:rsidR="004E7B35" w:rsidRPr="00163CCD" w:rsidRDefault="007317C3" w:rsidP="004E7B35">
      <w:pPr>
        <w:bidi/>
        <w:spacing w:after="0"/>
        <w:rPr>
          <w:rFonts w:asciiTheme="minorBidi" w:hAnsiTheme="minorBidi"/>
          <w:sz w:val="26"/>
          <w:szCs w:val="26"/>
          <w:rtl/>
        </w:rPr>
      </w:pPr>
      <w:r>
        <w:rPr>
          <w:rFonts w:asciiTheme="minorBidi" w:hAnsiTheme="minorBidi" w:hint="cs"/>
          <w:rtl/>
        </w:rPr>
        <w:t xml:space="preserve">נכתב </w:t>
      </w:r>
      <w:proofErr w:type="spellStart"/>
      <w:r>
        <w:rPr>
          <w:rFonts w:asciiTheme="minorBidi" w:hAnsiTheme="minorBidi" w:hint="cs"/>
          <w:rtl/>
        </w:rPr>
        <w:t>בעה"י</w:t>
      </w:r>
      <w:proofErr w:type="spellEnd"/>
      <w:r>
        <w:rPr>
          <w:rFonts w:asciiTheme="minorBidi" w:hAnsiTheme="minorBidi" w:hint="cs"/>
          <w:rtl/>
        </w:rPr>
        <w:t xml:space="preserve"> ע"י יצחק ברנד </w:t>
      </w:r>
      <w:r w:rsidR="005A24B0">
        <w:rPr>
          <w:rFonts w:asciiTheme="minorBidi" w:hAnsiTheme="minorBidi" w:hint="cs"/>
          <w:rtl/>
        </w:rPr>
        <w:t>(מחבר ספרי בריתי יצחק)</w:t>
      </w:r>
      <w:r w:rsidR="005A24B0">
        <w:rPr>
          <w:rFonts w:asciiTheme="minorBidi" w:hAnsiTheme="minorBidi"/>
        </w:rPr>
        <w:t xml:space="preserve"> </w:t>
      </w:r>
      <w:r>
        <w:rPr>
          <w:rFonts w:asciiTheme="minorBidi" w:hAnsiTheme="minorBidi" w:hint="cs"/>
          <w:rtl/>
        </w:rPr>
        <w:t xml:space="preserve">, </w:t>
      </w:r>
      <w:r w:rsidR="005A24B0">
        <w:rPr>
          <w:rFonts w:asciiTheme="minorBidi" w:hAnsiTheme="minorBidi" w:hint="cs"/>
          <w:rtl/>
        </w:rPr>
        <w:t>י</w:t>
      </w:r>
      <w:r>
        <w:rPr>
          <w:rFonts w:asciiTheme="minorBidi" w:hAnsiTheme="minorBidi" w:hint="cs"/>
          <w:rtl/>
        </w:rPr>
        <w:t xml:space="preserve">' תמוז תשפ"ד </w:t>
      </w:r>
      <w:proofErr w:type="spellStart"/>
      <w:r>
        <w:rPr>
          <w:rFonts w:asciiTheme="minorBidi" w:hAnsiTheme="minorBidi" w:hint="cs"/>
          <w:rtl/>
        </w:rPr>
        <w:t>בעה"ק</w:t>
      </w:r>
      <w:proofErr w:type="spellEnd"/>
      <w:r>
        <w:rPr>
          <w:rFonts w:asciiTheme="minorBidi" w:hAnsiTheme="minorBidi" w:hint="cs"/>
          <w:rtl/>
        </w:rPr>
        <w:t xml:space="preserve"> ירושלים </w:t>
      </w:r>
    </w:p>
    <w:sectPr w:rsidR="004E7B35" w:rsidRPr="00163CCD" w:rsidSect="009433B6">
      <w:pgSz w:w="12240" w:h="15840"/>
      <w:pgMar w:top="851" w:right="1080" w:bottom="993"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8A7B8C" w14:textId="77777777" w:rsidR="00F17766" w:rsidRDefault="00F17766" w:rsidP="00613C41">
      <w:pPr>
        <w:spacing w:after="0" w:line="240" w:lineRule="auto"/>
      </w:pPr>
      <w:r>
        <w:separator/>
      </w:r>
    </w:p>
  </w:endnote>
  <w:endnote w:type="continuationSeparator" w:id="0">
    <w:p w14:paraId="14453DC5" w14:textId="77777777" w:rsidR="00F17766" w:rsidRDefault="00F17766" w:rsidP="00613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arkisim">
    <w:panose1 w:val="020E05020501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EFD6D5" w14:textId="77777777" w:rsidR="00F17766" w:rsidRDefault="00F17766" w:rsidP="00613C41">
      <w:pPr>
        <w:spacing w:after="0" w:line="240" w:lineRule="auto"/>
      </w:pPr>
      <w:r>
        <w:separator/>
      </w:r>
    </w:p>
  </w:footnote>
  <w:footnote w:type="continuationSeparator" w:id="0">
    <w:p w14:paraId="218A2E7F" w14:textId="77777777" w:rsidR="00F17766" w:rsidRDefault="00F17766" w:rsidP="00613C4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0550"/>
    <w:rsid w:val="000048A5"/>
    <w:rsid w:val="00146F99"/>
    <w:rsid w:val="00163CCD"/>
    <w:rsid w:val="00186F68"/>
    <w:rsid w:val="00300B5D"/>
    <w:rsid w:val="003731A2"/>
    <w:rsid w:val="003844EE"/>
    <w:rsid w:val="003B5C49"/>
    <w:rsid w:val="00475FE0"/>
    <w:rsid w:val="004D45B9"/>
    <w:rsid w:val="004E560D"/>
    <w:rsid w:val="004E7B35"/>
    <w:rsid w:val="004F1461"/>
    <w:rsid w:val="0051091C"/>
    <w:rsid w:val="00511C1B"/>
    <w:rsid w:val="00570550"/>
    <w:rsid w:val="0058030C"/>
    <w:rsid w:val="005A24B0"/>
    <w:rsid w:val="005B711A"/>
    <w:rsid w:val="005C255B"/>
    <w:rsid w:val="00613C41"/>
    <w:rsid w:val="006334CB"/>
    <w:rsid w:val="00696E6C"/>
    <w:rsid w:val="006D7077"/>
    <w:rsid w:val="00716F71"/>
    <w:rsid w:val="007317C3"/>
    <w:rsid w:val="00731A42"/>
    <w:rsid w:val="00756307"/>
    <w:rsid w:val="00784FF6"/>
    <w:rsid w:val="007D214B"/>
    <w:rsid w:val="00903097"/>
    <w:rsid w:val="009433B6"/>
    <w:rsid w:val="009475D0"/>
    <w:rsid w:val="00953834"/>
    <w:rsid w:val="00A04C4B"/>
    <w:rsid w:val="00A22AA7"/>
    <w:rsid w:val="00A51BF4"/>
    <w:rsid w:val="00B32787"/>
    <w:rsid w:val="00B711AF"/>
    <w:rsid w:val="00BC2235"/>
    <w:rsid w:val="00BF2FB7"/>
    <w:rsid w:val="00C67321"/>
    <w:rsid w:val="00CE3D8C"/>
    <w:rsid w:val="00D14E0B"/>
    <w:rsid w:val="00EF7E99"/>
    <w:rsid w:val="00F17766"/>
    <w:rsid w:val="00F5700E"/>
    <w:rsid w:val="00F9644A"/>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4C332E"/>
  <w15:chartTrackingRefBased/>
  <w15:docId w15:val="{F812F378-BE7E-40A5-8797-E2F639B688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A51BF4"/>
    <w:pPr>
      <w:autoSpaceDE w:val="0"/>
      <w:autoSpaceDN w:val="0"/>
      <w:bidi/>
      <w:adjustRightInd w:val="0"/>
      <w:spacing w:after="0" w:line="240" w:lineRule="auto"/>
    </w:pPr>
    <w:rPr>
      <w:rFonts w:ascii="Times New Roman" w:eastAsia="Times New Roman" w:hAnsi="Times New Roman" w:cs="Narkisim"/>
      <w:color w:val="000000"/>
      <w:sz w:val="28"/>
      <w:szCs w:val="28"/>
      <w:lang w:eastAsia="he-IL"/>
    </w:rPr>
  </w:style>
  <w:style w:type="character" w:customStyle="1" w:styleId="20">
    <w:name w:val="גוף טקסט 2 תו"/>
    <w:basedOn w:val="a0"/>
    <w:link w:val="2"/>
    <w:semiHidden/>
    <w:rsid w:val="00A51BF4"/>
    <w:rPr>
      <w:rFonts w:ascii="Times New Roman" w:eastAsia="Times New Roman" w:hAnsi="Times New Roman" w:cs="Narkisim"/>
      <w:color w:val="000000"/>
      <w:sz w:val="28"/>
      <w:szCs w:val="28"/>
      <w:lang w:eastAsia="he-IL"/>
    </w:rPr>
  </w:style>
  <w:style w:type="paragraph" w:styleId="a3">
    <w:name w:val="header"/>
    <w:basedOn w:val="a"/>
    <w:link w:val="a4"/>
    <w:uiPriority w:val="99"/>
    <w:unhideWhenUsed/>
    <w:rsid w:val="00613C41"/>
    <w:pPr>
      <w:tabs>
        <w:tab w:val="center" w:pos="4320"/>
        <w:tab w:val="right" w:pos="8640"/>
      </w:tabs>
      <w:spacing w:after="0" w:line="240" w:lineRule="auto"/>
    </w:pPr>
  </w:style>
  <w:style w:type="character" w:customStyle="1" w:styleId="a4">
    <w:name w:val="כותרת עליונה תו"/>
    <w:basedOn w:val="a0"/>
    <w:link w:val="a3"/>
    <w:uiPriority w:val="99"/>
    <w:rsid w:val="00613C41"/>
  </w:style>
  <w:style w:type="paragraph" w:styleId="a5">
    <w:name w:val="footer"/>
    <w:basedOn w:val="a"/>
    <w:link w:val="a6"/>
    <w:uiPriority w:val="99"/>
    <w:unhideWhenUsed/>
    <w:rsid w:val="00613C41"/>
    <w:pPr>
      <w:tabs>
        <w:tab w:val="center" w:pos="4320"/>
        <w:tab w:val="right" w:pos="8640"/>
      </w:tabs>
      <w:spacing w:after="0" w:line="240" w:lineRule="auto"/>
    </w:pPr>
  </w:style>
  <w:style w:type="character" w:customStyle="1" w:styleId="a6">
    <w:name w:val="כותרת תחתונה תו"/>
    <w:basedOn w:val="a0"/>
    <w:link w:val="a5"/>
    <w:uiPriority w:val="99"/>
    <w:rsid w:val="00613C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E4DE70-B103-43F3-8DD2-3E75CAAFD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1009</Words>
  <Characters>5752</Characters>
  <Application>Microsoft Office Word</Application>
  <DocSecurity>0</DocSecurity>
  <Lines>47</Lines>
  <Paragraphs>13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6748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יצחק ברנד</cp:lastModifiedBy>
  <cp:revision>2</cp:revision>
  <cp:lastPrinted>2024-07-16T04:16:00Z</cp:lastPrinted>
  <dcterms:created xsi:type="dcterms:W3CDTF">2024-07-16T04:17:00Z</dcterms:created>
  <dcterms:modified xsi:type="dcterms:W3CDTF">2024-07-16T04:17:00Z</dcterms:modified>
</cp:coreProperties>
</file>