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E9" w:rsidRDefault="004D30A4" w:rsidP="004D30A4">
      <w:pPr>
        <w:spacing w:after="12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ארץ ישראל וצאצאי הגרים</w:t>
      </w:r>
    </w:p>
    <w:p w:rsidR="004D30A4" w:rsidRDefault="004D30A4" w:rsidP="004D30A4">
      <w:pPr>
        <w:spacing w:after="12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נכתב ע"י הרב משה צוריאל</w:t>
      </w:r>
    </w:p>
    <w:p w:rsidR="004D30A4" w:rsidRDefault="004D30A4" w:rsidP="004D30A4">
      <w:pPr>
        <w:spacing w:after="12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ט"ז חשון, תשע"ח</w:t>
      </w:r>
    </w:p>
    <w:p w:rsidR="004D30A4" w:rsidRDefault="004D30A4" w:rsidP="004D30A4">
      <w:pPr>
        <w:spacing w:after="120"/>
        <w:jc w:val="center"/>
        <w:rPr>
          <w:sz w:val="28"/>
          <w:szCs w:val="28"/>
          <w:rtl/>
        </w:rPr>
      </w:pPr>
    </w:p>
    <w:p w:rsidR="004D30A4" w:rsidRDefault="00D90D6D" w:rsidP="004D30A4">
      <w:pPr>
        <w:spacing w:after="1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עמדתי ל</w:t>
      </w:r>
      <w:r w:rsidR="004D30A4">
        <w:rPr>
          <w:rFonts w:hint="cs"/>
          <w:sz w:val="28"/>
          <w:szCs w:val="28"/>
          <w:rtl/>
        </w:rPr>
        <w:t>התבונן בתופעה המוזרה כיצד יש בין הישראלים כל כך הרבה אנשים המצדדים בעד ויתור על חלקי נחלת ארץ ישראל. כשנביט בשאר מדינות העולם, אין אנו מוצאים אצלם תמיכה כה רבתית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 w:rsidR="004D30A4">
        <w:rPr>
          <w:rFonts w:hint="cs"/>
          <w:sz w:val="28"/>
          <w:szCs w:val="28"/>
          <w:rtl/>
        </w:rPr>
        <w:t>בויתור</w:t>
      </w:r>
      <w:proofErr w:type="spellEnd"/>
      <w:r w:rsidR="004D30A4">
        <w:rPr>
          <w:rFonts w:hint="cs"/>
          <w:sz w:val="28"/>
          <w:szCs w:val="28"/>
          <w:rtl/>
        </w:rPr>
        <w:t xml:space="preserve"> על חלקי ארץ</w:t>
      </w:r>
      <w:r>
        <w:rPr>
          <w:rFonts w:hint="cs"/>
          <w:sz w:val="28"/>
          <w:szCs w:val="28"/>
          <w:rtl/>
        </w:rPr>
        <w:t xml:space="preserve"> מולדתם. מניין ב</w:t>
      </w:r>
      <w:r w:rsidR="004D30A4">
        <w:rPr>
          <w:rFonts w:hint="cs"/>
          <w:sz w:val="28"/>
          <w:szCs w:val="28"/>
          <w:rtl/>
        </w:rPr>
        <w:t>אה ההזנחה הנוראה הזאת?</w:t>
      </w:r>
    </w:p>
    <w:p w:rsidR="004D30A4" w:rsidRDefault="004D30A4" w:rsidP="004D30A4">
      <w:pPr>
        <w:spacing w:after="120"/>
        <w:jc w:val="both"/>
        <w:rPr>
          <w:sz w:val="28"/>
          <w:szCs w:val="28"/>
          <w:rtl/>
        </w:rPr>
      </w:pPr>
    </w:p>
    <w:p w:rsidR="004D30A4" w:rsidRDefault="00D90D6D" w:rsidP="004D30A4">
      <w:pPr>
        <w:spacing w:after="1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אלא מ</w:t>
      </w:r>
      <w:r w:rsidR="004D30A4">
        <w:rPr>
          <w:rFonts w:hint="cs"/>
          <w:sz w:val="28"/>
          <w:szCs w:val="28"/>
          <w:rtl/>
        </w:rPr>
        <w:t xml:space="preserve">דברי הרב אברהם קוק עלה בידי בס"ד פתרון לשאלה הנ"ל. הוא רושם (אגרות, </w:t>
      </w:r>
      <w:proofErr w:type="spellStart"/>
      <w:r w:rsidR="004D30A4">
        <w:rPr>
          <w:rFonts w:hint="cs"/>
          <w:sz w:val="28"/>
          <w:szCs w:val="28"/>
          <w:rtl/>
        </w:rPr>
        <w:t>ח"ב</w:t>
      </w:r>
      <w:proofErr w:type="spellEnd"/>
      <w:r w:rsidR="004D30A4">
        <w:rPr>
          <w:rFonts w:hint="cs"/>
          <w:sz w:val="28"/>
          <w:szCs w:val="28"/>
          <w:rtl/>
        </w:rPr>
        <w:t xml:space="preserve"> עמ' </w:t>
      </w:r>
      <w:proofErr w:type="spellStart"/>
      <w:r w:rsidR="004D30A4">
        <w:rPr>
          <w:rFonts w:hint="cs"/>
          <w:sz w:val="28"/>
          <w:szCs w:val="28"/>
          <w:rtl/>
        </w:rPr>
        <w:t>קפז</w:t>
      </w:r>
      <w:proofErr w:type="spellEnd"/>
      <w:r w:rsidR="004D30A4">
        <w:rPr>
          <w:rFonts w:hint="cs"/>
          <w:sz w:val="28"/>
          <w:szCs w:val="28"/>
          <w:rtl/>
        </w:rPr>
        <w:t xml:space="preserve">) מה הן הסגולות של ישראל </w:t>
      </w:r>
      <w:proofErr w:type="spellStart"/>
      <w:r w:rsidR="004D30A4">
        <w:rPr>
          <w:rFonts w:hint="cs"/>
          <w:sz w:val="28"/>
          <w:szCs w:val="28"/>
          <w:rtl/>
        </w:rPr>
        <w:t>האוטנתיים</w:t>
      </w:r>
      <w:proofErr w:type="spellEnd"/>
      <w:r w:rsidR="004D30A4">
        <w:rPr>
          <w:rFonts w:hint="cs"/>
          <w:sz w:val="28"/>
          <w:szCs w:val="28"/>
          <w:rtl/>
        </w:rPr>
        <w:t xml:space="preserve">. זו לשונו: </w:t>
      </w:r>
      <w:r>
        <w:rPr>
          <w:rFonts w:hint="cs"/>
          <w:sz w:val="28"/>
          <w:szCs w:val="28"/>
          <w:rtl/>
        </w:rPr>
        <w:t>"</w:t>
      </w:r>
      <w:r w:rsidR="004D30A4">
        <w:rPr>
          <w:rFonts w:hint="cs"/>
          <w:sz w:val="28"/>
          <w:szCs w:val="28"/>
          <w:rtl/>
        </w:rPr>
        <w:t xml:space="preserve">ובדורנו </w:t>
      </w:r>
      <w:proofErr w:type="spellStart"/>
      <w:r w:rsidR="004D30A4">
        <w:rPr>
          <w:rFonts w:hint="cs"/>
          <w:sz w:val="28"/>
          <w:szCs w:val="28"/>
          <w:rtl/>
        </w:rPr>
        <w:t>נתרבו</w:t>
      </w:r>
      <w:proofErr w:type="spellEnd"/>
      <w:r w:rsidR="004D30A4">
        <w:rPr>
          <w:rFonts w:hint="cs"/>
          <w:sz w:val="28"/>
          <w:szCs w:val="28"/>
          <w:rtl/>
        </w:rPr>
        <w:t xml:space="preserve"> נשמות רבות שאע"פ שהן שפלות מאד </w:t>
      </w:r>
      <w:proofErr w:type="spellStart"/>
      <w:r w:rsidR="004D30A4">
        <w:rPr>
          <w:rFonts w:hint="cs"/>
          <w:sz w:val="28"/>
          <w:szCs w:val="28"/>
          <w:rtl/>
        </w:rPr>
        <w:t>בענין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4D30A4">
        <w:rPr>
          <w:rFonts w:hint="cs"/>
          <w:sz w:val="28"/>
          <w:szCs w:val="28"/>
          <w:rtl/>
        </w:rPr>
        <w:t>הבחירה [=מעשים ע"פ בחירה חופשית] ועל כן הם נגועים במעשים רעים מאד ובדעות רעות מאד, ד' ישמרנו, מכל מקום אור</w:t>
      </w:r>
      <w:r>
        <w:rPr>
          <w:rFonts w:hint="cs"/>
          <w:sz w:val="28"/>
          <w:szCs w:val="28"/>
          <w:rtl/>
        </w:rPr>
        <w:t xml:space="preserve"> </w:t>
      </w:r>
      <w:r w:rsidR="004D30A4">
        <w:rPr>
          <w:rFonts w:hint="cs"/>
          <w:sz w:val="28"/>
          <w:szCs w:val="28"/>
          <w:rtl/>
        </w:rPr>
        <w:t>הסגולה מאיר בהם, ועל כן הם מחבבים מאד את</w:t>
      </w:r>
      <w:r>
        <w:rPr>
          <w:rFonts w:hint="cs"/>
          <w:sz w:val="28"/>
          <w:szCs w:val="28"/>
          <w:rtl/>
        </w:rPr>
        <w:t xml:space="preserve"> </w:t>
      </w:r>
      <w:r w:rsidR="004D30A4">
        <w:rPr>
          <w:rFonts w:hint="cs"/>
          <w:sz w:val="28"/>
          <w:szCs w:val="28"/>
          <w:rtl/>
        </w:rPr>
        <w:t xml:space="preserve">כללות ישראל, וחושקים בארץ ישראל, ובכמה דברם טובים ויקרים </w:t>
      </w:r>
      <w:proofErr w:type="spellStart"/>
      <w:r w:rsidR="004D30A4">
        <w:rPr>
          <w:rFonts w:hint="cs"/>
          <w:sz w:val="28"/>
          <w:szCs w:val="28"/>
          <w:rtl/>
        </w:rPr>
        <w:t>מהמדות</w:t>
      </w:r>
      <w:proofErr w:type="spellEnd"/>
      <w:r w:rsidR="004D30A4">
        <w:rPr>
          <w:rFonts w:hint="cs"/>
          <w:sz w:val="28"/>
          <w:szCs w:val="28"/>
          <w:rtl/>
        </w:rPr>
        <w:t xml:space="preserve"> שה</w:t>
      </w:r>
      <w:r>
        <w:rPr>
          <w:rFonts w:hint="cs"/>
          <w:sz w:val="28"/>
          <w:szCs w:val="28"/>
          <w:rtl/>
        </w:rPr>
        <w:t xml:space="preserve">ם </w:t>
      </w:r>
      <w:r w:rsidR="004D30A4">
        <w:rPr>
          <w:rFonts w:hint="cs"/>
          <w:sz w:val="28"/>
          <w:szCs w:val="28"/>
          <w:rtl/>
        </w:rPr>
        <w:t>באים מסגולת ישראל בטבע</w:t>
      </w:r>
      <w:r>
        <w:rPr>
          <w:rFonts w:hint="cs"/>
          <w:sz w:val="28"/>
          <w:szCs w:val="28"/>
          <w:rtl/>
        </w:rPr>
        <w:t xml:space="preserve"> נפשם הם </w:t>
      </w:r>
      <w:proofErr w:type="spellStart"/>
      <w:r>
        <w:rPr>
          <w:rFonts w:hint="cs"/>
          <w:sz w:val="28"/>
          <w:szCs w:val="28"/>
          <w:rtl/>
        </w:rPr>
        <w:t>מצויינ</w:t>
      </w:r>
      <w:r w:rsidR="004D30A4">
        <w:rPr>
          <w:rFonts w:hint="cs"/>
          <w:sz w:val="28"/>
          <w:szCs w:val="28"/>
          <w:rtl/>
        </w:rPr>
        <w:t>ים</w:t>
      </w:r>
      <w:proofErr w:type="spellEnd"/>
      <w:r w:rsidR="004D30A4">
        <w:rPr>
          <w:rFonts w:hint="cs"/>
          <w:sz w:val="28"/>
          <w:szCs w:val="28"/>
          <w:rtl/>
        </w:rPr>
        <w:t xml:space="preserve"> בהם" עכ"ל </w:t>
      </w:r>
      <w:proofErr w:type="spellStart"/>
      <w:r w:rsidR="004D30A4">
        <w:rPr>
          <w:rFonts w:hint="cs"/>
          <w:sz w:val="28"/>
          <w:szCs w:val="28"/>
          <w:rtl/>
        </w:rPr>
        <w:t>לעניננו</w:t>
      </w:r>
      <w:proofErr w:type="spellEnd"/>
      <w:r w:rsidR="004D30A4">
        <w:rPr>
          <w:rFonts w:hint="cs"/>
          <w:sz w:val="28"/>
          <w:szCs w:val="28"/>
          <w:rtl/>
        </w:rPr>
        <w:t>.</w:t>
      </w:r>
    </w:p>
    <w:p w:rsidR="004D30A4" w:rsidRDefault="004D30A4" w:rsidP="004D30A4">
      <w:pPr>
        <w:spacing w:after="120"/>
        <w:jc w:val="both"/>
        <w:rPr>
          <w:sz w:val="28"/>
          <w:szCs w:val="28"/>
          <w:rtl/>
        </w:rPr>
      </w:pPr>
    </w:p>
    <w:p w:rsidR="004D30A4" w:rsidRDefault="004D30A4" w:rsidP="004D30A4">
      <w:pPr>
        <w:spacing w:after="1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הרב מצי</w:t>
      </w:r>
      <w:r w:rsidR="00D90D6D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>ן שלושה סימנ</w:t>
      </w:r>
      <w:r w:rsidR="00D90D6D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 xml:space="preserve"> היכר להכיר</w:t>
      </w:r>
      <w:r w:rsidR="00D90D6D">
        <w:rPr>
          <w:rFonts w:hint="cs"/>
          <w:sz w:val="28"/>
          <w:szCs w:val="28"/>
          <w:rtl/>
        </w:rPr>
        <w:t xml:space="preserve"> למי יש הסגולה. אהבת כלל ישראל, א</w:t>
      </w:r>
      <w:r>
        <w:rPr>
          <w:rFonts w:hint="cs"/>
          <w:sz w:val="28"/>
          <w:szCs w:val="28"/>
          <w:rtl/>
        </w:rPr>
        <w:t>הבת ארץ ישראל, ומדות</w:t>
      </w:r>
      <w:r w:rsidR="00D90D6D">
        <w:rPr>
          <w:rFonts w:hint="cs"/>
          <w:sz w:val="28"/>
          <w:szCs w:val="28"/>
          <w:rtl/>
        </w:rPr>
        <w:t xml:space="preserve"> טובות. הבה נחקור מה ה</w:t>
      </w:r>
      <w:r>
        <w:rPr>
          <w:rFonts w:hint="cs"/>
          <w:sz w:val="28"/>
          <w:szCs w:val="28"/>
          <w:rtl/>
        </w:rPr>
        <w:t xml:space="preserve">מקורות לרשימה זו? </w:t>
      </w:r>
      <w:proofErr w:type="spellStart"/>
      <w:r>
        <w:rPr>
          <w:rFonts w:hint="cs"/>
          <w:sz w:val="28"/>
          <w:szCs w:val="28"/>
          <w:rtl/>
        </w:rPr>
        <w:t>בענין</w:t>
      </w:r>
      <w:proofErr w:type="spellEnd"/>
      <w:r w:rsidR="00D90D6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מדות טובות, הר</w:t>
      </w:r>
      <w:r w:rsidR="00D90D6D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 xml:space="preserve"> מ</w:t>
      </w:r>
      <w:r w:rsidR="00D90D6D">
        <w:rPr>
          <w:rFonts w:hint="cs"/>
          <w:sz w:val="28"/>
          <w:szCs w:val="28"/>
          <w:rtl/>
        </w:rPr>
        <w:t>פ</w:t>
      </w:r>
      <w:r>
        <w:rPr>
          <w:rFonts w:hint="cs"/>
          <w:sz w:val="28"/>
          <w:szCs w:val="28"/>
          <w:rtl/>
        </w:rPr>
        <w:t xml:space="preserve">ורש ביבמות (עט ע"ט) שהם רחמנים, ביישנים </w:t>
      </w:r>
      <w:proofErr w:type="spellStart"/>
      <w:r>
        <w:rPr>
          <w:rFonts w:hint="cs"/>
          <w:sz w:val="28"/>
          <w:szCs w:val="28"/>
          <w:rtl/>
        </w:rPr>
        <w:t>וגומלי</w:t>
      </w:r>
      <w:proofErr w:type="spellEnd"/>
      <w:r>
        <w:rPr>
          <w:rFonts w:hint="cs"/>
          <w:sz w:val="28"/>
          <w:szCs w:val="28"/>
          <w:rtl/>
        </w:rPr>
        <w:t xml:space="preserve"> חסדים. ובביצה (</w:t>
      </w:r>
      <w:r w:rsidR="00D90D6D">
        <w:rPr>
          <w:rFonts w:hint="cs"/>
          <w:sz w:val="28"/>
          <w:szCs w:val="28"/>
          <w:rtl/>
        </w:rPr>
        <w:t>לב ע"ב) אלו ש</w:t>
      </w:r>
      <w:r>
        <w:rPr>
          <w:rFonts w:hint="cs"/>
          <w:sz w:val="28"/>
          <w:szCs w:val="28"/>
          <w:rtl/>
        </w:rPr>
        <w:t>אינם רחמנים, הרי הם צאצאי הערב רב.</w:t>
      </w:r>
    </w:p>
    <w:p w:rsidR="004D30A4" w:rsidRDefault="004D30A4" w:rsidP="004D30A4">
      <w:pPr>
        <w:spacing w:after="120"/>
        <w:jc w:val="both"/>
        <w:rPr>
          <w:sz w:val="28"/>
          <w:szCs w:val="28"/>
          <w:rtl/>
        </w:rPr>
      </w:pPr>
    </w:p>
    <w:p w:rsidR="004D30A4" w:rsidRDefault="004D30A4" w:rsidP="004D30A4">
      <w:pPr>
        <w:spacing w:after="120"/>
        <w:jc w:val="both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בענין</w:t>
      </w:r>
      <w:proofErr w:type="spellEnd"/>
      <w:r>
        <w:rPr>
          <w:rFonts w:hint="cs"/>
          <w:sz w:val="28"/>
          <w:szCs w:val="28"/>
          <w:rtl/>
        </w:rPr>
        <w:t xml:space="preserve"> אהבת</w:t>
      </w:r>
      <w:r w:rsidR="00D90D6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כלל ישראל, זה פשיטא כי מי שהוא מעמנו, לא יחתור להפוך את</w:t>
      </w:r>
      <w:r w:rsidR="00D90D6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ארצנו למדינת</w:t>
      </w:r>
      <w:r w:rsidR="00D90D6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כל אזרחיה, כולל נוצרים, ישמ</w:t>
      </w:r>
      <w:r w:rsidR="00D90D6D">
        <w:rPr>
          <w:rFonts w:hint="cs"/>
          <w:sz w:val="28"/>
          <w:szCs w:val="28"/>
          <w:rtl/>
        </w:rPr>
        <w:t xml:space="preserve">עאלים, אפריקאים וכיו"ב. ויסכנו את חיי חיילינו, לנהוג במוסריות קיצונית ומזויפת [כמו לירות </w:t>
      </w:r>
      <w:proofErr w:type="spellStart"/>
      <w:r w:rsidR="00D90D6D">
        <w:rPr>
          <w:rFonts w:hint="cs"/>
          <w:sz w:val="28"/>
          <w:szCs w:val="28"/>
          <w:rtl/>
        </w:rPr>
        <w:t>באויר</w:t>
      </w:r>
      <w:proofErr w:type="spellEnd"/>
      <w:r w:rsidR="00D90D6D">
        <w:rPr>
          <w:rFonts w:hint="cs"/>
          <w:sz w:val="28"/>
          <w:szCs w:val="28"/>
          <w:rtl/>
        </w:rPr>
        <w:t xml:space="preserve">, ולא בגוף </w:t>
      </w:r>
      <w:proofErr w:type="spellStart"/>
      <w:r w:rsidR="00D90D6D">
        <w:rPr>
          <w:rFonts w:hint="cs"/>
          <w:sz w:val="28"/>
          <w:szCs w:val="28"/>
          <w:rtl/>
        </w:rPr>
        <w:t>מתקיפינו</w:t>
      </w:r>
      <w:proofErr w:type="spellEnd"/>
      <w:r w:rsidR="00D90D6D">
        <w:rPr>
          <w:rFonts w:hint="cs"/>
          <w:sz w:val="28"/>
          <w:szCs w:val="28"/>
          <w:rtl/>
        </w:rPr>
        <w:t>] הגורמת להרבות חללינו, ולהעדיף ערכים הומאניים, אוניב</w:t>
      </w:r>
      <w:r w:rsidR="00130C18">
        <w:rPr>
          <w:rFonts w:hint="cs"/>
          <w:sz w:val="28"/>
          <w:szCs w:val="28"/>
          <w:rtl/>
        </w:rPr>
        <w:t>רסליים על פני ערכי תורתנו</w:t>
      </w:r>
      <w:r>
        <w:rPr>
          <w:rFonts w:hint="cs"/>
          <w:sz w:val="28"/>
          <w:szCs w:val="28"/>
          <w:rtl/>
        </w:rPr>
        <w:t>. אבל אהבת</w:t>
      </w:r>
      <w:r w:rsidR="00D90D6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ארץ</w:t>
      </w:r>
      <w:r w:rsidR="00D90D6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ישראל, זו מניין לו?</w:t>
      </w:r>
    </w:p>
    <w:p w:rsidR="004D30A4" w:rsidRDefault="004D30A4" w:rsidP="004D30A4">
      <w:pPr>
        <w:spacing w:after="120"/>
        <w:jc w:val="both"/>
        <w:rPr>
          <w:sz w:val="28"/>
          <w:szCs w:val="28"/>
          <w:rtl/>
        </w:rPr>
      </w:pPr>
    </w:p>
    <w:p w:rsidR="004D30A4" w:rsidRPr="004D30A4" w:rsidRDefault="004D30A4" w:rsidP="004D30A4">
      <w:pPr>
        <w:spacing w:after="1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אלא כידוע הג</w:t>
      </w:r>
      <w:r w:rsidR="00D90D6D">
        <w:rPr>
          <w:rFonts w:hint="cs"/>
          <w:sz w:val="28"/>
          <w:szCs w:val="28"/>
          <w:rtl/>
        </w:rPr>
        <w:t>ֵ</w:t>
      </w:r>
      <w:r>
        <w:rPr>
          <w:rFonts w:hint="cs"/>
          <w:sz w:val="28"/>
          <w:szCs w:val="28"/>
          <w:rtl/>
        </w:rPr>
        <w:t xml:space="preserve">רים לא קבלו חלק בנחלת ארץ ישראל. כך נפסק ברמב"ם בסוף הל' מעשר שני (פרק יא, הלכה </w:t>
      </w:r>
      <w:proofErr w:type="spellStart"/>
      <w:r>
        <w:rPr>
          <w:rFonts w:hint="cs"/>
          <w:sz w:val="28"/>
          <w:szCs w:val="28"/>
          <w:rtl/>
        </w:rPr>
        <w:t>יז</w:t>
      </w:r>
      <w:proofErr w:type="spellEnd"/>
      <w:r>
        <w:rPr>
          <w:rFonts w:hint="cs"/>
          <w:sz w:val="28"/>
          <w:szCs w:val="28"/>
          <w:rtl/>
        </w:rPr>
        <w:t xml:space="preserve">) </w:t>
      </w:r>
      <w:proofErr w:type="spellStart"/>
      <w:r>
        <w:rPr>
          <w:rFonts w:hint="cs"/>
          <w:sz w:val="28"/>
          <w:szCs w:val="28"/>
          <w:rtl/>
        </w:rPr>
        <w:t>בענין</w:t>
      </w:r>
      <w:proofErr w:type="spellEnd"/>
      <w:r>
        <w:rPr>
          <w:rFonts w:hint="cs"/>
          <w:sz w:val="28"/>
          <w:szCs w:val="28"/>
          <w:rtl/>
        </w:rPr>
        <w:t xml:space="preserve"> וידוי מעשרות, כותב:</w:t>
      </w:r>
      <w:r w:rsidRPr="004D30A4">
        <w:rPr>
          <w:rtl/>
        </w:rPr>
        <w:t xml:space="preserve"> </w:t>
      </w:r>
      <w:r w:rsidRPr="004D30A4">
        <w:rPr>
          <w:rFonts w:cs="Arial"/>
          <w:sz w:val="28"/>
          <w:szCs w:val="28"/>
          <w:rtl/>
        </w:rPr>
        <w:t xml:space="preserve"> </w:t>
      </w:r>
    </w:p>
    <w:p w:rsidR="004D30A4" w:rsidRDefault="004D30A4" w:rsidP="004D30A4">
      <w:pPr>
        <w:spacing w:after="120"/>
        <w:jc w:val="both"/>
        <w:rPr>
          <w:rFonts w:cs="Arial"/>
          <w:sz w:val="28"/>
          <w:szCs w:val="28"/>
          <w:rtl/>
        </w:rPr>
      </w:pPr>
      <w:r w:rsidRPr="004D30A4">
        <w:rPr>
          <w:rFonts w:cs="Arial"/>
          <w:sz w:val="28"/>
          <w:szCs w:val="28"/>
          <w:rtl/>
        </w:rPr>
        <w:t>(</w:t>
      </w:r>
      <w:proofErr w:type="spellStart"/>
      <w:r w:rsidRPr="004D30A4">
        <w:rPr>
          <w:rFonts w:cs="Arial" w:hint="cs"/>
          <w:sz w:val="28"/>
          <w:szCs w:val="28"/>
          <w:rtl/>
        </w:rPr>
        <w:t>יז</w:t>
      </w:r>
      <w:proofErr w:type="spellEnd"/>
      <w:r w:rsidRPr="004D30A4">
        <w:rPr>
          <w:rFonts w:cs="Arial"/>
          <w:sz w:val="28"/>
          <w:szCs w:val="28"/>
          <w:rtl/>
        </w:rPr>
        <w:t xml:space="preserve">) </w:t>
      </w:r>
      <w:r w:rsidR="00A94E17">
        <w:rPr>
          <w:rFonts w:cs="Arial" w:hint="cs"/>
          <w:sz w:val="28"/>
          <w:szCs w:val="28"/>
          <w:rtl/>
        </w:rPr>
        <w:t>"</w:t>
      </w:r>
      <w:r w:rsidRPr="004D30A4">
        <w:rPr>
          <w:rFonts w:cs="Arial" w:hint="cs"/>
          <w:sz w:val="28"/>
          <w:szCs w:val="28"/>
          <w:rtl/>
        </w:rPr>
        <w:t>ישראל</w:t>
      </w:r>
      <w:r w:rsidRPr="004D30A4">
        <w:rPr>
          <w:rFonts w:cs="Arial"/>
          <w:sz w:val="28"/>
          <w:szCs w:val="28"/>
          <w:rtl/>
        </w:rPr>
        <w:t xml:space="preserve"> </w:t>
      </w:r>
      <w:r w:rsidRPr="004D30A4">
        <w:rPr>
          <w:rFonts w:cs="Arial" w:hint="cs"/>
          <w:sz w:val="28"/>
          <w:szCs w:val="28"/>
          <w:rtl/>
        </w:rPr>
        <w:t>וממזרים</w:t>
      </w:r>
      <w:r w:rsidRPr="004D30A4">
        <w:rPr>
          <w:rFonts w:cs="Arial"/>
          <w:sz w:val="28"/>
          <w:szCs w:val="28"/>
          <w:rtl/>
        </w:rPr>
        <w:t xml:space="preserve"> </w:t>
      </w:r>
      <w:proofErr w:type="spellStart"/>
      <w:r w:rsidRPr="004D30A4">
        <w:rPr>
          <w:rFonts w:cs="Arial" w:hint="cs"/>
          <w:sz w:val="28"/>
          <w:szCs w:val="28"/>
          <w:rtl/>
        </w:rPr>
        <w:t>מתו</w:t>
      </w:r>
      <w:r>
        <w:rPr>
          <w:rFonts w:cs="Arial" w:hint="cs"/>
          <w:sz w:val="28"/>
          <w:szCs w:val="28"/>
          <w:rtl/>
        </w:rPr>
        <w:t>ַ</w:t>
      </w:r>
      <w:r w:rsidRPr="004D30A4">
        <w:rPr>
          <w:rFonts w:cs="Arial" w:hint="cs"/>
          <w:sz w:val="28"/>
          <w:szCs w:val="28"/>
          <w:rtl/>
        </w:rPr>
        <w:t>ד</w:t>
      </w:r>
      <w:r>
        <w:rPr>
          <w:rFonts w:cs="Arial" w:hint="cs"/>
          <w:sz w:val="28"/>
          <w:szCs w:val="28"/>
          <w:rtl/>
        </w:rPr>
        <w:t>ִ</w:t>
      </w:r>
      <w:r w:rsidRPr="004D30A4">
        <w:rPr>
          <w:rFonts w:cs="Arial" w:hint="cs"/>
          <w:sz w:val="28"/>
          <w:szCs w:val="28"/>
          <w:rtl/>
        </w:rPr>
        <w:t>ים</w:t>
      </w:r>
      <w:proofErr w:type="spellEnd"/>
      <w:r w:rsidRPr="004D30A4">
        <w:rPr>
          <w:rFonts w:cs="Arial"/>
          <w:sz w:val="28"/>
          <w:szCs w:val="28"/>
          <w:rtl/>
        </w:rPr>
        <w:t xml:space="preserve"> </w:t>
      </w:r>
      <w:r w:rsidRPr="004D30A4">
        <w:rPr>
          <w:rFonts w:cs="Arial" w:hint="cs"/>
          <w:b/>
          <w:bCs/>
          <w:sz w:val="28"/>
          <w:szCs w:val="28"/>
          <w:u w:val="single"/>
          <w:rtl/>
        </w:rPr>
        <w:t>אבל</w:t>
      </w:r>
      <w:r w:rsidRPr="004D30A4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4D30A4">
        <w:rPr>
          <w:rFonts w:cs="Arial" w:hint="cs"/>
          <w:b/>
          <w:bCs/>
          <w:sz w:val="28"/>
          <w:szCs w:val="28"/>
          <w:u w:val="single"/>
          <w:rtl/>
        </w:rPr>
        <w:t>לא</w:t>
      </w:r>
      <w:r w:rsidRPr="004D30A4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4D30A4">
        <w:rPr>
          <w:rFonts w:cs="Arial" w:hint="cs"/>
          <w:b/>
          <w:bCs/>
          <w:sz w:val="28"/>
          <w:szCs w:val="28"/>
          <w:u w:val="single"/>
          <w:rtl/>
        </w:rPr>
        <w:t>גרים</w:t>
      </w:r>
      <w:r w:rsidRPr="004D30A4">
        <w:rPr>
          <w:rFonts w:cs="Arial"/>
          <w:sz w:val="28"/>
          <w:szCs w:val="28"/>
          <w:rtl/>
        </w:rPr>
        <w:t xml:space="preserve"> </w:t>
      </w:r>
      <w:r w:rsidRPr="004D30A4">
        <w:rPr>
          <w:rFonts w:cs="Arial" w:hint="cs"/>
          <w:sz w:val="28"/>
          <w:szCs w:val="28"/>
          <w:rtl/>
        </w:rPr>
        <w:t>ועבדים</w:t>
      </w:r>
      <w:r w:rsidRPr="004D30A4">
        <w:rPr>
          <w:rFonts w:cs="Arial"/>
          <w:sz w:val="28"/>
          <w:szCs w:val="28"/>
          <w:rtl/>
        </w:rPr>
        <w:t xml:space="preserve"> </w:t>
      </w:r>
      <w:r w:rsidRPr="004D30A4">
        <w:rPr>
          <w:rFonts w:cs="Arial" w:hint="cs"/>
          <w:sz w:val="28"/>
          <w:szCs w:val="28"/>
          <w:rtl/>
        </w:rPr>
        <w:t>משוחררים</w:t>
      </w:r>
      <w:r w:rsidRPr="004D30A4">
        <w:rPr>
          <w:rFonts w:cs="Arial"/>
          <w:sz w:val="28"/>
          <w:szCs w:val="28"/>
          <w:rtl/>
        </w:rPr>
        <w:t xml:space="preserve"> </w:t>
      </w:r>
      <w:r w:rsidRPr="004D30A4">
        <w:rPr>
          <w:rFonts w:cs="Arial" w:hint="cs"/>
          <w:b/>
          <w:bCs/>
          <w:sz w:val="28"/>
          <w:szCs w:val="28"/>
          <w:u w:val="single"/>
          <w:rtl/>
        </w:rPr>
        <w:t>מפני</w:t>
      </w:r>
      <w:r w:rsidRPr="004D30A4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4D30A4">
        <w:rPr>
          <w:rFonts w:cs="Arial" w:hint="cs"/>
          <w:b/>
          <w:bCs/>
          <w:sz w:val="28"/>
          <w:szCs w:val="28"/>
          <w:u w:val="single"/>
          <w:rtl/>
        </w:rPr>
        <w:t>שאין</w:t>
      </w:r>
      <w:r w:rsidRPr="004D30A4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4D30A4">
        <w:rPr>
          <w:rFonts w:cs="Arial" w:hint="cs"/>
          <w:b/>
          <w:bCs/>
          <w:sz w:val="28"/>
          <w:szCs w:val="28"/>
          <w:u w:val="single"/>
          <w:rtl/>
        </w:rPr>
        <w:t>להם</w:t>
      </w:r>
      <w:r w:rsidRPr="004D30A4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4D30A4">
        <w:rPr>
          <w:rFonts w:cs="Arial" w:hint="cs"/>
          <w:b/>
          <w:bCs/>
          <w:sz w:val="28"/>
          <w:szCs w:val="28"/>
          <w:u w:val="single"/>
          <w:rtl/>
        </w:rPr>
        <w:t>חלק</w:t>
      </w:r>
      <w:r w:rsidRPr="004D30A4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4D30A4">
        <w:rPr>
          <w:rFonts w:cs="Arial" w:hint="cs"/>
          <w:b/>
          <w:bCs/>
          <w:sz w:val="28"/>
          <w:szCs w:val="28"/>
          <w:u w:val="single"/>
          <w:rtl/>
        </w:rPr>
        <w:t>בארץ</w:t>
      </w:r>
      <w:r w:rsidRPr="004D30A4">
        <w:rPr>
          <w:rFonts w:cs="Arial"/>
          <w:sz w:val="28"/>
          <w:szCs w:val="28"/>
          <w:rtl/>
        </w:rPr>
        <w:t xml:space="preserve"> </w:t>
      </w:r>
      <w:r w:rsidRPr="004D30A4">
        <w:rPr>
          <w:rFonts w:cs="Arial" w:hint="cs"/>
          <w:sz w:val="28"/>
          <w:szCs w:val="28"/>
          <w:rtl/>
        </w:rPr>
        <w:t>והרי</w:t>
      </w:r>
      <w:r w:rsidRPr="004D30A4">
        <w:rPr>
          <w:rFonts w:cs="Arial"/>
          <w:sz w:val="28"/>
          <w:szCs w:val="28"/>
          <w:rtl/>
        </w:rPr>
        <w:t xml:space="preserve"> </w:t>
      </w:r>
      <w:r w:rsidRPr="004D30A4">
        <w:rPr>
          <w:rFonts w:cs="Arial" w:hint="cs"/>
          <w:sz w:val="28"/>
          <w:szCs w:val="28"/>
          <w:rtl/>
        </w:rPr>
        <w:t>הוא</w:t>
      </w:r>
      <w:r w:rsidRPr="004D30A4">
        <w:rPr>
          <w:rFonts w:cs="Arial"/>
          <w:sz w:val="28"/>
          <w:szCs w:val="28"/>
          <w:rtl/>
        </w:rPr>
        <w:t xml:space="preserve"> </w:t>
      </w:r>
      <w:r w:rsidRPr="004D30A4">
        <w:rPr>
          <w:rFonts w:cs="Arial" w:hint="cs"/>
          <w:sz w:val="28"/>
          <w:szCs w:val="28"/>
          <w:rtl/>
        </w:rPr>
        <w:t>אומר</w:t>
      </w:r>
      <w:r w:rsidRPr="004D30A4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"</w:t>
      </w:r>
      <w:r w:rsidRPr="004D30A4">
        <w:rPr>
          <w:rFonts w:cs="Arial" w:hint="cs"/>
          <w:sz w:val="28"/>
          <w:szCs w:val="28"/>
          <w:rtl/>
        </w:rPr>
        <w:t>ואת</w:t>
      </w:r>
      <w:r w:rsidRPr="004D30A4">
        <w:rPr>
          <w:rFonts w:cs="Arial"/>
          <w:sz w:val="28"/>
          <w:szCs w:val="28"/>
          <w:rtl/>
        </w:rPr>
        <w:t xml:space="preserve"> </w:t>
      </w:r>
      <w:r w:rsidRPr="004D30A4">
        <w:rPr>
          <w:rFonts w:cs="Arial" w:hint="cs"/>
          <w:sz w:val="28"/>
          <w:szCs w:val="28"/>
          <w:rtl/>
        </w:rPr>
        <w:t>האדמה</w:t>
      </w:r>
      <w:r w:rsidRPr="004D30A4">
        <w:rPr>
          <w:rFonts w:cs="Arial"/>
          <w:sz w:val="28"/>
          <w:szCs w:val="28"/>
          <w:rtl/>
        </w:rPr>
        <w:t xml:space="preserve"> </w:t>
      </w:r>
      <w:r w:rsidRPr="004D30A4">
        <w:rPr>
          <w:rFonts w:cs="Arial" w:hint="cs"/>
          <w:sz w:val="28"/>
          <w:szCs w:val="28"/>
          <w:rtl/>
        </w:rPr>
        <w:t>אשר</w:t>
      </w:r>
      <w:r w:rsidRPr="004D30A4">
        <w:rPr>
          <w:rFonts w:cs="Arial"/>
          <w:sz w:val="28"/>
          <w:szCs w:val="28"/>
          <w:rtl/>
        </w:rPr>
        <w:t xml:space="preserve"> </w:t>
      </w:r>
      <w:r w:rsidRPr="004D30A4">
        <w:rPr>
          <w:rFonts w:cs="Arial" w:hint="cs"/>
          <w:sz w:val="28"/>
          <w:szCs w:val="28"/>
          <w:rtl/>
        </w:rPr>
        <w:t>נתת</w:t>
      </w:r>
      <w:r w:rsidRPr="004D30A4">
        <w:rPr>
          <w:rFonts w:cs="Arial"/>
          <w:sz w:val="28"/>
          <w:szCs w:val="28"/>
          <w:rtl/>
        </w:rPr>
        <w:t xml:space="preserve"> </w:t>
      </w:r>
      <w:r w:rsidRPr="004D30A4">
        <w:rPr>
          <w:rFonts w:cs="Arial" w:hint="cs"/>
          <w:sz w:val="28"/>
          <w:szCs w:val="28"/>
          <w:rtl/>
        </w:rPr>
        <w:t>לנו</w:t>
      </w:r>
      <w:r>
        <w:rPr>
          <w:rFonts w:cs="Arial" w:hint="cs"/>
          <w:sz w:val="28"/>
          <w:szCs w:val="28"/>
          <w:rtl/>
        </w:rPr>
        <w:t>".</w:t>
      </w:r>
      <w:r w:rsidRPr="004D30A4">
        <w:rPr>
          <w:rFonts w:cs="Arial"/>
          <w:sz w:val="28"/>
          <w:szCs w:val="28"/>
          <w:rtl/>
        </w:rPr>
        <w:t xml:space="preserve"> </w:t>
      </w:r>
      <w:proofErr w:type="spellStart"/>
      <w:r w:rsidRPr="004D30A4">
        <w:rPr>
          <w:rFonts w:cs="Arial" w:hint="cs"/>
          <w:sz w:val="28"/>
          <w:szCs w:val="28"/>
          <w:rtl/>
        </w:rPr>
        <w:t>כהנים</w:t>
      </w:r>
      <w:proofErr w:type="spellEnd"/>
      <w:r w:rsidRPr="004D30A4">
        <w:rPr>
          <w:rFonts w:cs="Arial"/>
          <w:sz w:val="28"/>
          <w:szCs w:val="28"/>
          <w:rtl/>
        </w:rPr>
        <w:t xml:space="preserve"> </w:t>
      </w:r>
      <w:r w:rsidRPr="004D30A4">
        <w:rPr>
          <w:rFonts w:cs="Arial" w:hint="cs"/>
          <w:sz w:val="28"/>
          <w:szCs w:val="28"/>
          <w:rtl/>
        </w:rPr>
        <w:t>ולויים</w:t>
      </w:r>
      <w:r w:rsidRPr="004D30A4">
        <w:rPr>
          <w:rFonts w:cs="Arial"/>
          <w:sz w:val="28"/>
          <w:szCs w:val="28"/>
          <w:rtl/>
        </w:rPr>
        <w:t xml:space="preserve"> </w:t>
      </w:r>
      <w:proofErr w:type="spellStart"/>
      <w:r w:rsidRPr="004D30A4">
        <w:rPr>
          <w:rFonts w:cs="Arial" w:hint="cs"/>
          <w:sz w:val="28"/>
          <w:szCs w:val="28"/>
          <w:rtl/>
        </w:rPr>
        <w:t>מתודים</w:t>
      </w:r>
      <w:proofErr w:type="spellEnd"/>
      <w:r w:rsidRPr="004D30A4">
        <w:rPr>
          <w:rFonts w:cs="Arial"/>
          <w:sz w:val="28"/>
          <w:szCs w:val="28"/>
          <w:rtl/>
        </w:rPr>
        <w:t xml:space="preserve"> </w:t>
      </w:r>
      <w:r w:rsidRPr="004D30A4">
        <w:rPr>
          <w:rFonts w:cs="Arial" w:hint="cs"/>
          <w:sz w:val="28"/>
          <w:szCs w:val="28"/>
          <w:rtl/>
        </w:rPr>
        <w:t>שאע</w:t>
      </w:r>
      <w:r w:rsidRPr="004D30A4">
        <w:rPr>
          <w:rFonts w:cs="Arial"/>
          <w:sz w:val="28"/>
          <w:szCs w:val="28"/>
          <w:rtl/>
        </w:rPr>
        <w:t>"</w:t>
      </w:r>
      <w:r w:rsidRPr="004D30A4">
        <w:rPr>
          <w:rFonts w:cs="Arial" w:hint="cs"/>
          <w:sz w:val="28"/>
          <w:szCs w:val="28"/>
          <w:rtl/>
        </w:rPr>
        <w:t>פ</w:t>
      </w:r>
      <w:r w:rsidRPr="004D30A4">
        <w:rPr>
          <w:rFonts w:cs="Arial"/>
          <w:sz w:val="28"/>
          <w:szCs w:val="28"/>
          <w:rtl/>
        </w:rPr>
        <w:t xml:space="preserve"> </w:t>
      </w:r>
      <w:r w:rsidRPr="004D30A4">
        <w:rPr>
          <w:rFonts w:cs="Arial" w:hint="cs"/>
          <w:sz w:val="28"/>
          <w:szCs w:val="28"/>
          <w:rtl/>
        </w:rPr>
        <w:t>שלא</w:t>
      </w:r>
      <w:r w:rsidRPr="004D30A4">
        <w:rPr>
          <w:rFonts w:cs="Arial"/>
          <w:sz w:val="28"/>
          <w:szCs w:val="28"/>
          <w:rtl/>
        </w:rPr>
        <w:t xml:space="preserve"> </w:t>
      </w:r>
      <w:r w:rsidRPr="004D30A4">
        <w:rPr>
          <w:rFonts w:cs="Arial" w:hint="cs"/>
          <w:sz w:val="28"/>
          <w:szCs w:val="28"/>
          <w:rtl/>
        </w:rPr>
        <w:t>נטלו</w:t>
      </w:r>
      <w:r w:rsidRPr="004D30A4">
        <w:rPr>
          <w:rFonts w:cs="Arial"/>
          <w:sz w:val="28"/>
          <w:szCs w:val="28"/>
          <w:rtl/>
        </w:rPr>
        <w:t xml:space="preserve"> </w:t>
      </w:r>
      <w:r w:rsidRPr="004D30A4">
        <w:rPr>
          <w:rFonts w:cs="Arial" w:hint="cs"/>
          <w:sz w:val="28"/>
          <w:szCs w:val="28"/>
          <w:rtl/>
        </w:rPr>
        <w:t>חלק</w:t>
      </w:r>
      <w:r w:rsidRPr="004D30A4">
        <w:rPr>
          <w:rFonts w:cs="Arial"/>
          <w:sz w:val="28"/>
          <w:szCs w:val="28"/>
          <w:rtl/>
        </w:rPr>
        <w:t xml:space="preserve"> </w:t>
      </w:r>
      <w:r w:rsidRPr="004D30A4">
        <w:rPr>
          <w:rFonts w:cs="Arial" w:hint="cs"/>
          <w:sz w:val="28"/>
          <w:szCs w:val="28"/>
          <w:rtl/>
        </w:rPr>
        <w:t>בארץ</w:t>
      </w:r>
      <w:r w:rsidRPr="004D30A4">
        <w:rPr>
          <w:rFonts w:cs="Arial"/>
          <w:sz w:val="28"/>
          <w:szCs w:val="28"/>
          <w:rtl/>
        </w:rPr>
        <w:t xml:space="preserve"> </w:t>
      </w:r>
      <w:r w:rsidRPr="004D30A4">
        <w:rPr>
          <w:rFonts w:cs="Arial" w:hint="cs"/>
          <w:sz w:val="28"/>
          <w:szCs w:val="28"/>
          <w:rtl/>
        </w:rPr>
        <w:t>יש</w:t>
      </w:r>
      <w:r w:rsidRPr="004D30A4">
        <w:rPr>
          <w:rFonts w:cs="Arial"/>
          <w:sz w:val="28"/>
          <w:szCs w:val="28"/>
          <w:rtl/>
        </w:rPr>
        <w:t xml:space="preserve"> </w:t>
      </w:r>
      <w:r w:rsidRPr="004D30A4">
        <w:rPr>
          <w:rFonts w:cs="Arial" w:hint="cs"/>
          <w:sz w:val="28"/>
          <w:szCs w:val="28"/>
          <w:rtl/>
        </w:rPr>
        <w:t>להם</w:t>
      </w:r>
      <w:r w:rsidRPr="004D30A4">
        <w:rPr>
          <w:rFonts w:cs="Arial"/>
          <w:sz w:val="28"/>
          <w:szCs w:val="28"/>
          <w:rtl/>
        </w:rPr>
        <w:t xml:space="preserve"> </w:t>
      </w:r>
      <w:r w:rsidRPr="004D30A4">
        <w:rPr>
          <w:rFonts w:cs="Arial" w:hint="cs"/>
          <w:sz w:val="28"/>
          <w:szCs w:val="28"/>
          <w:rtl/>
        </w:rPr>
        <w:t>ערי</w:t>
      </w:r>
      <w:r w:rsidRPr="004D30A4">
        <w:rPr>
          <w:rFonts w:cs="Arial"/>
          <w:sz w:val="28"/>
          <w:szCs w:val="28"/>
          <w:rtl/>
        </w:rPr>
        <w:t xml:space="preserve"> </w:t>
      </w:r>
      <w:r w:rsidRPr="004D30A4">
        <w:rPr>
          <w:rFonts w:cs="Arial" w:hint="cs"/>
          <w:sz w:val="28"/>
          <w:szCs w:val="28"/>
          <w:rtl/>
        </w:rPr>
        <w:t>מגרש</w:t>
      </w:r>
      <w:r>
        <w:rPr>
          <w:rFonts w:cs="Arial" w:hint="cs"/>
          <w:sz w:val="28"/>
          <w:szCs w:val="28"/>
          <w:rtl/>
        </w:rPr>
        <w:t>".</w:t>
      </w:r>
    </w:p>
    <w:p w:rsidR="004D30A4" w:rsidRDefault="004D30A4" w:rsidP="004D30A4">
      <w:pPr>
        <w:spacing w:after="120"/>
        <w:jc w:val="both"/>
        <w:rPr>
          <w:rFonts w:cs="Arial"/>
          <w:sz w:val="28"/>
          <w:szCs w:val="28"/>
          <w:rtl/>
        </w:rPr>
      </w:pPr>
    </w:p>
    <w:p w:rsidR="00A94E17" w:rsidRPr="00A94E17" w:rsidRDefault="00A94E17" w:rsidP="00A94E17">
      <w:pPr>
        <w:spacing w:after="120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בפרשת</w:t>
      </w:r>
      <w:r w:rsidR="004D30A4">
        <w:rPr>
          <w:rFonts w:cs="Arial" w:hint="cs"/>
          <w:sz w:val="28"/>
          <w:szCs w:val="28"/>
          <w:rtl/>
        </w:rPr>
        <w:t xml:space="preserve"> המחרף והמגדף, הבן של שלומית</w:t>
      </w:r>
      <w:r w:rsidR="00D90D6D">
        <w:rPr>
          <w:rFonts w:cs="Arial" w:hint="cs"/>
          <w:sz w:val="28"/>
          <w:szCs w:val="28"/>
          <w:rtl/>
        </w:rPr>
        <w:t xml:space="preserve"> בת דברי שנאנסה ע"י מצרי</w:t>
      </w:r>
      <w:r w:rsidR="004D30A4">
        <w:rPr>
          <w:rFonts w:cs="Arial" w:hint="cs"/>
          <w:sz w:val="28"/>
          <w:szCs w:val="28"/>
          <w:rtl/>
        </w:rPr>
        <w:t xml:space="preserve">, </w:t>
      </w:r>
      <w:r>
        <w:rPr>
          <w:rFonts w:cs="Arial" w:hint="cs"/>
          <w:sz w:val="28"/>
          <w:szCs w:val="28"/>
          <w:rtl/>
        </w:rPr>
        <w:t>מובא במדרש (</w:t>
      </w:r>
      <w:proofErr w:type="spellStart"/>
      <w:r>
        <w:rPr>
          <w:rFonts w:cs="Arial" w:hint="cs"/>
          <w:sz w:val="28"/>
          <w:szCs w:val="28"/>
          <w:rtl/>
        </w:rPr>
        <w:t>תנחומא</w:t>
      </w:r>
      <w:proofErr w:type="spellEnd"/>
      <w:r>
        <w:rPr>
          <w:rFonts w:cs="Arial" w:hint="cs"/>
          <w:sz w:val="28"/>
          <w:szCs w:val="28"/>
          <w:rtl/>
        </w:rPr>
        <w:t xml:space="preserve">, אמור, כד) </w:t>
      </w:r>
    </w:p>
    <w:p w:rsidR="00A94E17" w:rsidRPr="00A94E17" w:rsidRDefault="00A94E17" w:rsidP="00A94E17">
      <w:pPr>
        <w:spacing w:after="120"/>
        <w:jc w:val="both"/>
        <w:rPr>
          <w:rFonts w:cs="Arial"/>
          <w:sz w:val="28"/>
          <w:szCs w:val="28"/>
          <w:rtl/>
        </w:rPr>
      </w:pPr>
      <w:r w:rsidRPr="00A94E17">
        <w:rPr>
          <w:rFonts w:cs="Arial"/>
          <w:sz w:val="28"/>
          <w:szCs w:val="28"/>
          <w:rtl/>
        </w:rPr>
        <w:t xml:space="preserve">(1) </w:t>
      </w:r>
      <w:r w:rsidRPr="00A94E17">
        <w:rPr>
          <w:rFonts w:cs="Arial" w:hint="cs"/>
          <w:sz w:val="28"/>
          <w:szCs w:val="28"/>
          <w:rtl/>
        </w:rPr>
        <w:t>מדרש</w:t>
      </w:r>
      <w:r w:rsidRPr="00A94E17">
        <w:rPr>
          <w:rFonts w:cs="Arial"/>
          <w:sz w:val="28"/>
          <w:szCs w:val="28"/>
          <w:rtl/>
        </w:rPr>
        <w:t xml:space="preserve"> </w:t>
      </w:r>
      <w:proofErr w:type="spellStart"/>
      <w:r w:rsidRPr="00A94E17">
        <w:rPr>
          <w:rFonts w:cs="Arial" w:hint="cs"/>
          <w:sz w:val="28"/>
          <w:szCs w:val="28"/>
          <w:rtl/>
        </w:rPr>
        <w:t>תנחומא</w:t>
      </w:r>
      <w:proofErr w:type="spellEnd"/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אמור</w:t>
      </w:r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פרק</w:t>
      </w:r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כד</w:t>
      </w:r>
      <w:r w:rsidRPr="00A94E17">
        <w:rPr>
          <w:rFonts w:cs="Arial"/>
          <w:sz w:val="28"/>
          <w:szCs w:val="28"/>
          <w:rtl/>
        </w:rPr>
        <w:t xml:space="preserve"> </w:t>
      </w:r>
    </w:p>
    <w:p w:rsidR="00A94E17" w:rsidRDefault="00A94E17" w:rsidP="00A94E17">
      <w:pPr>
        <w:spacing w:after="120"/>
        <w:jc w:val="both"/>
        <w:rPr>
          <w:rFonts w:cs="Arial"/>
          <w:sz w:val="28"/>
          <w:szCs w:val="28"/>
          <w:rtl/>
        </w:rPr>
      </w:pPr>
      <w:r w:rsidRPr="00A94E17">
        <w:rPr>
          <w:rFonts w:cs="Arial"/>
          <w:sz w:val="28"/>
          <w:szCs w:val="28"/>
          <w:rtl/>
        </w:rPr>
        <w:t>(</w:t>
      </w:r>
      <w:r w:rsidRPr="00A94E17">
        <w:rPr>
          <w:rFonts w:cs="Arial" w:hint="cs"/>
          <w:sz w:val="28"/>
          <w:szCs w:val="28"/>
          <w:rtl/>
        </w:rPr>
        <w:t>כד</w:t>
      </w:r>
      <w:r w:rsidRPr="00A94E17">
        <w:rPr>
          <w:rFonts w:cs="Arial"/>
          <w:sz w:val="28"/>
          <w:szCs w:val="28"/>
          <w:rtl/>
        </w:rPr>
        <w:t xml:space="preserve">) </w:t>
      </w:r>
      <w:r w:rsidRPr="00A94E17">
        <w:rPr>
          <w:rFonts w:cs="Arial" w:hint="cs"/>
          <w:sz w:val="28"/>
          <w:szCs w:val="28"/>
          <w:rtl/>
        </w:rPr>
        <w:t>ויצא</w:t>
      </w:r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בן</w:t>
      </w:r>
      <w:r w:rsidRPr="00A94E17">
        <w:rPr>
          <w:rFonts w:cs="Arial"/>
          <w:sz w:val="28"/>
          <w:szCs w:val="28"/>
          <w:rtl/>
        </w:rPr>
        <w:t xml:space="preserve"> </w:t>
      </w:r>
      <w:proofErr w:type="spellStart"/>
      <w:r w:rsidRPr="00A94E17">
        <w:rPr>
          <w:rFonts w:cs="Arial" w:hint="cs"/>
          <w:sz w:val="28"/>
          <w:szCs w:val="28"/>
          <w:rtl/>
        </w:rPr>
        <w:t>אשה</w:t>
      </w:r>
      <w:proofErr w:type="spellEnd"/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ישראלית</w:t>
      </w:r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רבי</w:t>
      </w:r>
      <w:r w:rsidRPr="00A94E17">
        <w:rPr>
          <w:rFonts w:cs="Arial"/>
          <w:sz w:val="28"/>
          <w:szCs w:val="28"/>
          <w:rtl/>
        </w:rPr>
        <w:t xml:space="preserve"> </w:t>
      </w:r>
      <w:proofErr w:type="spellStart"/>
      <w:r w:rsidRPr="00A94E17">
        <w:rPr>
          <w:rFonts w:cs="Arial" w:hint="cs"/>
          <w:sz w:val="28"/>
          <w:szCs w:val="28"/>
          <w:rtl/>
        </w:rPr>
        <w:t>חמא</w:t>
      </w:r>
      <w:proofErr w:type="spellEnd"/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בר</w:t>
      </w:r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אבא</w:t>
      </w:r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אמר</w:t>
      </w:r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מפרשת</w:t>
      </w:r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יוחסין</w:t>
      </w:r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יצא</w:t>
      </w:r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שכשבא</w:t>
      </w:r>
      <w:r w:rsidRPr="00A94E17">
        <w:rPr>
          <w:rFonts w:cs="Arial"/>
          <w:sz w:val="28"/>
          <w:szCs w:val="28"/>
          <w:rtl/>
        </w:rPr>
        <w:t xml:space="preserve"> </w:t>
      </w:r>
      <w:proofErr w:type="spellStart"/>
      <w:r w:rsidRPr="00A94E17">
        <w:rPr>
          <w:rFonts w:cs="Arial" w:hint="cs"/>
          <w:sz w:val="28"/>
          <w:szCs w:val="28"/>
          <w:rtl/>
        </w:rPr>
        <w:t>ליטע</w:t>
      </w:r>
      <w:proofErr w:type="spellEnd"/>
      <w:r w:rsidRPr="00A94E17">
        <w:rPr>
          <w:rFonts w:cs="Arial"/>
          <w:sz w:val="28"/>
          <w:szCs w:val="28"/>
          <w:rtl/>
        </w:rPr>
        <w:t xml:space="preserve"> </w:t>
      </w:r>
      <w:proofErr w:type="spellStart"/>
      <w:r w:rsidRPr="00A94E17">
        <w:rPr>
          <w:rFonts w:cs="Arial" w:hint="cs"/>
          <w:sz w:val="28"/>
          <w:szCs w:val="28"/>
          <w:rtl/>
        </w:rPr>
        <w:t>אהלו</w:t>
      </w:r>
      <w:proofErr w:type="spellEnd"/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במחנה</w:t>
      </w:r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דן</w:t>
      </w:r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דחוהו</w:t>
      </w:r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אמרו</w:t>
      </w:r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לו</w:t>
      </w:r>
      <w:r w:rsidRPr="00A94E17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[=בית דינו של משה, עיין רש"י על התורה] '</w:t>
      </w:r>
      <w:r w:rsidRPr="00A94E17">
        <w:rPr>
          <w:rFonts w:cs="Arial" w:hint="cs"/>
          <w:sz w:val="28"/>
          <w:szCs w:val="28"/>
          <w:rtl/>
        </w:rPr>
        <w:t>בן</w:t>
      </w:r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מצרי</w:t>
      </w:r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אתה</w:t>
      </w:r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וכתיב</w:t>
      </w:r>
      <w:r w:rsidRPr="00A94E17">
        <w:rPr>
          <w:rFonts w:cs="Arial"/>
          <w:sz w:val="28"/>
          <w:szCs w:val="28"/>
          <w:rtl/>
        </w:rPr>
        <w:t xml:space="preserve"> (</w:t>
      </w:r>
      <w:r w:rsidRPr="00A94E17">
        <w:rPr>
          <w:rFonts w:cs="Arial" w:hint="cs"/>
          <w:sz w:val="28"/>
          <w:szCs w:val="28"/>
          <w:rtl/>
        </w:rPr>
        <w:t>במדבר</w:t>
      </w:r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ב</w:t>
      </w:r>
      <w:r w:rsidRPr="00A94E17">
        <w:rPr>
          <w:rFonts w:cs="Arial"/>
          <w:sz w:val="28"/>
          <w:szCs w:val="28"/>
          <w:rtl/>
        </w:rPr>
        <w:t xml:space="preserve">) </w:t>
      </w:r>
      <w:r>
        <w:rPr>
          <w:rFonts w:cs="Arial" w:hint="cs"/>
          <w:sz w:val="28"/>
          <w:szCs w:val="28"/>
          <w:rtl/>
        </w:rPr>
        <w:t>'</w:t>
      </w:r>
      <w:r w:rsidRPr="00A94E17">
        <w:rPr>
          <w:rFonts w:cs="Arial" w:hint="cs"/>
          <w:sz w:val="28"/>
          <w:szCs w:val="28"/>
          <w:rtl/>
        </w:rPr>
        <w:t>איש</w:t>
      </w:r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על</w:t>
      </w:r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דגלו</w:t>
      </w:r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באותות</w:t>
      </w:r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לבית</w:t>
      </w:r>
      <w:r w:rsidRPr="00A94E17">
        <w:rPr>
          <w:rFonts w:cs="Arial"/>
          <w:sz w:val="28"/>
          <w:szCs w:val="28"/>
          <w:rtl/>
        </w:rPr>
        <w:t xml:space="preserve"> </w:t>
      </w:r>
      <w:proofErr w:type="spellStart"/>
      <w:r w:rsidRPr="00A94E17">
        <w:rPr>
          <w:rFonts w:cs="Arial" w:hint="cs"/>
          <w:sz w:val="28"/>
          <w:szCs w:val="28"/>
          <w:rtl/>
        </w:rPr>
        <w:t>אבותם</w:t>
      </w:r>
      <w:proofErr w:type="spellEnd"/>
      <w:r>
        <w:rPr>
          <w:rFonts w:cs="Arial" w:hint="cs"/>
          <w:sz w:val="28"/>
          <w:szCs w:val="28"/>
          <w:rtl/>
        </w:rPr>
        <w:t>'</w:t>
      </w:r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ולא</w:t>
      </w:r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לבית</w:t>
      </w:r>
      <w:r w:rsidRPr="00A94E17">
        <w:rPr>
          <w:rFonts w:cs="Arial"/>
          <w:sz w:val="28"/>
          <w:szCs w:val="28"/>
          <w:rtl/>
        </w:rPr>
        <w:t xml:space="preserve"> </w:t>
      </w:r>
      <w:proofErr w:type="spellStart"/>
      <w:r w:rsidRPr="00A94E17">
        <w:rPr>
          <w:rFonts w:cs="Arial" w:hint="cs"/>
          <w:sz w:val="28"/>
          <w:szCs w:val="28"/>
          <w:rtl/>
        </w:rPr>
        <w:t>אמותם</w:t>
      </w:r>
      <w:proofErr w:type="spellEnd"/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מיד</w:t>
      </w:r>
      <w:r>
        <w:rPr>
          <w:rFonts w:cs="Arial" w:hint="cs"/>
          <w:sz w:val="28"/>
          <w:szCs w:val="28"/>
          <w:rtl/>
        </w:rPr>
        <w:t>.</w:t>
      </w:r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התחיל</w:t>
      </w:r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לנקוב</w:t>
      </w:r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את</w:t>
      </w:r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השם</w:t>
      </w:r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ולקללו</w:t>
      </w:r>
      <w:r>
        <w:rPr>
          <w:rFonts w:cs="Arial" w:hint="cs"/>
          <w:sz w:val="28"/>
          <w:szCs w:val="28"/>
          <w:rtl/>
        </w:rPr>
        <w:t>".</w:t>
      </w:r>
    </w:p>
    <w:p w:rsidR="004D30A4" w:rsidRDefault="00045043" w:rsidP="00A94E17">
      <w:pPr>
        <w:spacing w:after="120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כלומר אפילו אם אמו מישראל, ודינו יהודי</w:t>
      </w:r>
      <w:r w:rsidR="00A94E17">
        <w:rPr>
          <w:rFonts w:cs="Arial" w:hint="cs"/>
          <w:sz w:val="28"/>
          <w:szCs w:val="28"/>
          <w:rtl/>
        </w:rPr>
        <w:t xml:space="preserve"> והוא חייב במצוות</w:t>
      </w:r>
      <w:r>
        <w:rPr>
          <w:rFonts w:cs="Arial" w:hint="cs"/>
          <w:sz w:val="28"/>
          <w:szCs w:val="28"/>
          <w:rtl/>
        </w:rPr>
        <w:t>, אבל נחלה בארץ ישראל אינו יכול לקבל.</w:t>
      </w:r>
    </w:p>
    <w:p w:rsidR="004D30A4" w:rsidRDefault="004D30A4" w:rsidP="004D30A4">
      <w:pPr>
        <w:spacing w:after="120"/>
        <w:jc w:val="both"/>
        <w:rPr>
          <w:rFonts w:cs="Arial"/>
          <w:sz w:val="28"/>
          <w:szCs w:val="28"/>
          <w:rtl/>
        </w:rPr>
      </w:pPr>
    </w:p>
    <w:p w:rsidR="004D30A4" w:rsidRDefault="00D90D6D" w:rsidP="004D30A4">
      <w:pPr>
        <w:spacing w:after="120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חזר</w:t>
      </w:r>
      <w:r w:rsidR="004D30A4">
        <w:rPr>
          <w:rFonts w:cs="Arial" w:hint="cs"/>
          <w:sz w:val="28"/>
          <w:szCs w:val="28"/>
          <w:rtl/>
        </w:rPr>
        <w:t>תי לבדוק במקרא בכמה מקומות נכתב שארץ</w:t>
      </w:r>
      <w:r>
        <w:rPr>
          <w:rFonts w:cs="Arial" w:hint="cs"/>
          <w:sz w:val="28"/>
          <w:szCs w:val="28"/>
          <w:rtl/>
        </w:rPr>
        <w:t xml:space="preserve"> </w:t>
      </w:r>
      <w:r w:rsidR="004D30A4">
        <w:rPr>
          <w:rFonts w:cs="Arial" w:hint="cs"/>
          <w:sz w:val="28"/>
          <w:szCs w:val="28"/>
          <w:rtl/>
        </w:rPr>
        <w:t>ישראל ניתנה לזרעם של אברהם יצחק ויעקב ומצאתי לא פחות מ</w:t>
      </w:r>
      <w:r>
        <w:rPr>
          <w:rFonts w:cs="Arial" w:hint="cs"/>
          <w:sz w:val="28"/>
          <w:szCs w:val="28"/>
          <w:rtl/>
        </w:rPr>
        <w:t>אחד-</w:t>
      </w:r>
      <w:r w:rsidR="004D30A4">
        <w:rPr>
          <w:rFonts w:cs="Arial" w:hint="cs"/>
          <w:sz w:val="28"/>
          <w:szCs w:val="28"/>
          <w:rtl/>
        </w:rPr>
        <w:t>עשרה פסוקים מפורשים. כדלהלן:</w:t>
      </w:r>
    </w:p>
    <w:p w:rsidR="004D30A4" w:rsidRDefault="004D30A4" w:rsidP="004D30A4">
      <w:pPr>
        <w:spacing w:after="120"/>
        <w:jc w:val="both"/>
        <w:rPr>
          <w:rFonts w:cs="Arial"/>
          <w:sz w:val="28"/>
          <w:szCs w:val="28"/>
          <w:rtl/>
        </w:rPr>
      </w:pPr>
    </w:p>
    <w:p w:rsidR="00D90D6D" w:rsidRDefault="004D30A4" w:rsidP="004D30A4">
      <w:pPr>
        <w:spacing w:after="120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לאברהם א</w:t>
      </w:r>
      <w:r w:rsidR="00D90D6D">
        <w:rPr>
          <w:rFonts w:cs="Arial" w:hint="cs"/>
          <w:sz w:val="28"/>
          <w:szCs w:val="28"/>
          <w:rtl/>
        </w:rPr>
        <w:t>ב</w:t>
      </w:r>
      <w:r w:rsidR="00A94E17">
        <w:rPr>
          <w:rFonts w:cs="Arial" w:hint="cs"/>
          <w:sz w:val="28"/>
          <w:szCs w:val="28"/>
          <w:rtl/>
        </w:rPr>
        <w:t>י</w:t>
      </w:r>
      <w:r w:rsidR="00D90D6D">
        <w:rPr>
          <w:rFonts w:cs="Arial" w:hint="cs"/>
          <w:sz w:val="28"/>
          <w:szCs w:val="28"/>
          <w:rtl/>
        </w:rPr>
        <w:t>נו ארבע</w:t>
      </w:r>
      <w:r>
        <w:rPr>
          <w:rFonts w:cs="Arial" w:hint="cs"/>
          <w:sz w:val="28"/>
          <w:szCs w:val="28"/>
          <w:rtl/>
        </w:rPr>
        <w:t xml:space="preserve"> פעמים</w:t>
      </w:r>
      <w:r w:rsidR="00D90D6D">
        <w:rPr>
          <w:rFonts w:cs="Arial" w:hint="cs"/>
          <w:sz w:val="28"/>
          <w:szCs w:val="28"/>
          <w:rtl/>
        </w:rPr>
        <w:t xml:space="preserve">. </w:t>
      </w:r>
    </w:p>
    <w:p w:rsidR="004D30A4" w:rsidRDefault="00D90D6D" w:rsidP="004D30A4">
      <w:pPr>
        <w:spacing w:after="120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]א] "לזר</w:t>
      </w:r>
      <w:r w:rsidR="004D30A4">
        <w:rPr>
          <w:rFonts w:cs="Arial" w:hint="cs"/>
          <w:sz w:val="28"/>
          <w:szCs w:val="28"/>
          <w:rtl/>
        </w:rPr>
        <w:t>עך אתן את</w:t>
      </w:r>
      <w:r>
        <w:rPr>
          <w:rFonts w:cs="Arial" w:hint="cs"/>
          <w:sz w:val="28"/>
          <w:szCs w:val="28"/>
          <w:rtl/>
        </w:rPr>
        <w:t xml:space="preserve"> </w:t>
      </w:r>
      <w:r w:rsidR="004D30A4">
        <w:rPr>
          <w:rFonts w:cs="Arial" w:hint="cs"/>
          <w:sz w:val="28"/>
          <w:szCs w:val="28"/>
          <w:rtl/>
        </w:rPr>
        <w:t>הארץ</w:t>
      </w:r>
      <w:r>
        <w:rPr>
          <w:rFonts w:cs="Arial" w:hint="cs"/>
          <w:sz w:val="28"/>
          <w:szCs w:val="28"/>
          <w:rtl/>
        </w:rPr>
        <w:t xml:space="preserve"> </w:t>
      </w:r>
      <w:r w:rsidR="004D30A4">
        <w:rPr>
          <w:rFonts w:cs="Arial" w:hint="cs"/>
          <w:sz w:val="28"/>
          <w:szCs w:val="28"/>
          <w:rtl/>
        </w:rPr>
        <w:t xml:space="preserve">הזאת" (בראשית </w:t>
      </w:r>
      <w:proofErr w:type="spellStart"/>
      <w:r w:rsidR="004D30A4">
        <w:rPr>
          <w:rFonts w:cs="Arial" w:hint="cs"/>
          <w:sz w:val="28"/>
          <w:szCs w:val="28"/>
          <w:rtl/>
        </w:rPr>
        <w:t>יב</w:t>
      </w:r>
      <w:proofErr w:type="spellEnd"/>
      <w:r w:rsidR="004D30A4">
        <w:rPr>
          <w:rFonts w:cs="Arial" w:hint="cs"/>
          <w:sz w:val="28"/>
          <w:szCs w:val="28"/>
          <w:rtl/>
        </w:rPr>
        <w:t>, ז)</w:t>
      </w:r>
    </w:p>
    <w:p w:rsidR="004D30A4" w:rsidRDefault="00141D1D" w:rsidP="004D30A4">
      <w:pPr>
        <w:spacing w:after="120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[ב] </w:t>
      </w:r>
      <w:r w:rsidR="004D30A4">
        <w:rPr>
          <w:rFonts w:cs="Arial" w:hint="cs"/>
          <w:sz w:val="28"/>
          <w:szCs w:val="28"/>
          <w:rtl/>
        </w:rPr>
        <w:t>ושוב "לזרעך אתן את</w:t>
      </w:r>
      <w:r w:rsidR="00D90D6D">
        <w:rPr>
          <w:rFonts w:cs="Arial" w:hint="cs"/>
          <w:sz w:val="28"/>
          <w:szCs w:val="28"/>
          <w:rtl/>
        </w:rPr>
        <w:t xml:space="preserve"> </w:t>
      </w:r>
      <w:r w:rsidR="004D30A4">
        <w:rPr>
          <w:rFonts w:cs="Arial" w:hint="cs"/>
          <w:sz w:val="28"/>
          <w:szCs w:val="28"/>
          <w:rtl/>
        </w:rPr>
        <w:t>הארץ</w:t>
      </w:r>
      <w:r w:rsidR="00D90D6D">
        <w:rPr>
          <w:rFonts w:cs="Arial" w:hint="cs"/>
          <w:sz w:val="28"/>
          <w:szCs w:val="28"/>
          <w:rtl/>
        </w:rPr>
        <w:t xml:space="preserve"> </w:t>
      </w:r>
      <w:r w:rsidR="004D30A4">
        <w:rPr>
          <w:rFonts w:cs="Arial" w:hint="cs"/>
          <w:sz w:val="28"/>
          <w:szCs w:val="28"/>
          <w:rtl/>
        </w:rPr>
        <w:t>הזאת" (בראשית כד, ז)</w:t>
      </w:r>
    </w:p>
    <w:p w:rsidR="004D30A4" w:rsidRDefault="00141D1D" w:rsidP="004D30A4">
      <w:pPr>
        <w:spacing w:after="120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[ג] </w:t>
      </w:r>
      <w:r w:rsidR="004D30A4">
        <w:rPr>
          <w:rFonts w:cs="Arial" w:hint="cs"/>
          <w:sz w:val="28"/>
          <w:szCs w:val="28"/>
          <w:rtl/>
        </w:rPr>
        <w:t>"כי את</w:t>
      </w:r>
      <w:r w:rsidR="00D90D6D">
        <w:rPr>
          <w:rFonts w:cs="Arial" w:hint="cs"/>
          <w:sz w:val="28"/>
          <w:szCs w:val="28"/>
          <w:rtl/>
        </w:rPr>
        <w:t xml:space="preserve"> </w:t>
      </w:r>
      <w:r w:rsidR="004D30A4">
        <w:rPr>
          <w:rFonts w:cs="Arial" w:hint="cs"/>
          <w:sz w:val="28"/>
          <w:szCs w:val="28"/>
          <w:rtl/>
        </w:rPr>
        <w:t>כל הארץ אשר אתה רואה</w:t>
      </w:r>
      <w:r w:rsidR="00D90D6D">
        <w:rPr>
          <w:rFonts w:cs="Arial" w:hint="cs"/>
          <w:sz w:val="28"/>
          <w:szCs w:val="28"/>
          <w:rtl/>
        </w:rPr>
        <w:t>,</w:t>
      </w:r>
      <w:r w:rsidR="004D30A4">
        <w:rPr>
          <w:rFonts w:cs="Arial" w:hint="cs"/>
          <w:sz w:val="28"/>
          <w:szCs w:val="28"/>
          <w:rtl/>
        </w:rPr>
        <w:t xml:space="preserve"> לך </w:t>
      </w:r>
      <w:proofErr w:type="spellStart"/>
      <w:r w:rsidR="004D30A4">
        <w:rPr>
          <w:rFonts w:cs="Arial" w:hint="cs"/>
          <w:sz w:val="28"/>
          <w:szCs w:val="28"/>
          <w:rtl/>
        </w:rPr>
        <w:t>אתננה</w:t>
      </w:r>
      <w:proofErr w:type="spellEnd"/>
      <w:r w:rsidR="004D30A4">
        <w:rPr>
          <w:rFonts w:cs="Arial" w:hint="cs"/>
          <w:sz w:val="28"/>
          <w:szCs w:val="28"/>
          <w:rtl/>
        </w:rPr>
        <w:t xml:space="preserve"> ולזרעך עד עולם" (בראשית</w:t>
      </w:r>
      <w:r w:rsidR="00D90D6D">
        <w:rPr>
          <w:rFonts w:cs="Arial" w:hint="cs"/>
          <w:sz w:val="28"/>
          <w:szCs w:val="28"/>
          <w:rtl/>
        </w:rPr>
        <w:t xml:space="preserve"> </w:t>
      </w:r>
      <w:proofErr w:type="spellStart"/>
      <w:r w:rsidR="004D30A4">
        <w:rPr>
          <w:rFonts w:cs="Arial" w:hint="cs"/>
          <w:sz w:val="28"/>
          <w:szCs w:val="28"/>
          <w:rtl/>
        </w:rPr>
        <w:t>יג</w:t>
      </w:r>
      <w:proofErr w:type="spellEnd"/>
      <w:r w:rsidR="004D30A4">
        <w:rPr>
          <w:rFonts w:cs="Arial" w:hint="cs"/>
          <w:sz w:val="28"/>
          <w:szCs w:val="28"/>
          <w:rtl/>
        </w:rPr>
        <w:t>, טו)</w:t>
      </w:r>
    </w:p>
    <w:p w:rsidR="004D30A4" w:rsidRDefault="00141D1D" w:rsidP="004D30A4">
      <w:pPr>
        <w:spacing w:after="120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[ד</w:t>
      </w:r>
      <w:r w:rsidR="004D30A4">
        <w:rPr>
          <w:rFonts w:cs="Arial" w:hint="cs"/>
          <w:sz w:val="28"/>
          <w:szCs w:val="28"/>
          <w:rtl/>
        </w:rPr>
        <w:t>] "לזרעך נתתי את</w:t>
      </w:r>
      <w:r w:rsidR="00D90D6D">
        <w:rPr>
          <w:rFonts w:cs="Arial" w:hint="cs"/>
          <w:sz w:val="28"/>
          <w:szCs w:val="28"/>
          <w:rtl/>
        </w:rPr>
        <w:t xml:space="preserve"> </w:t>
      </w:r>
      <w:r w:rsidR="004D30A4">
        <w:rPr>
          <w:rFonts w:cs="Arial" w:hint="cs"/>
          <w:sz w:val="28"/>
          <w:szCs w:val="28"/>
          <w:rtl/>
        </w:rPr>
        <w:t>הארץ</w:t>
      </w:r>
      <w:r w:rsidR="00D90D6D">
        <w:rPr>
          <w:rFonts w:cs="Arial" w:hint="cs"/>
          <w:sz w:val="28"/>
          <w:szCs w:val="28"/>
          <w:rtl/>
        </w:rPr>
        <w:t xml:space="preserve"> </w:t>
      </w:r>
      <w:r w:rsidR="004D30A4">
        <w:rPr>
          <w:rFonts w:cs="Arial" w:hint="cs"/>
          <w:sz w:val="28"/>
          <w:szCs w:val="28"/>
          <w:rtl/>
        </w:rPr>
        <w:t xml:space="preserve">הזאת" (בראשית טו, </w:t>
      </w:r>
      <w:proofErr w:type="spellStart"/>
      <w:r w:rsidR="004D30A4">
        <w:rPr>
          <w:rFonts w:cs="Arial" w:hint="cs"/>
          <w:sz w:val="28"/>
          <w:szCs w:val="28"/>
          <w:rtl/>
        </w:rPr>
        <w:t>יח</w:t>
      </w:r>
      <w:proofErr w:type="spellEnd"/>
      <w:r w:rsidR="004D30A4">
        <w:rPr>
          <w:rFonts w:cs="Arial" w:hint="cs"/>
          <w:sz w:val="28"/>
          <w:szCs w:val="28"/>
          <w:rtl/>
        </w:rPr>
        <w:t>)</w:t>
      </w:r>
    </w:p>
    <w:p w:rsidR="004D30A4" w:rsidRDefault="004D30A4" w:rsidP="004D30A4">
      <w:pPr>
        <w:spacing w:after="120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וליצחק</w:t>
      </w:r>
      <w:r w:rsidR="00A94E17">
        <w:rPr>
          <w:rFonts w:cs="Arial" w:hint="cs"/>
          <w:sz w:val="28"/>
          <w:szCs w:val="28"/>
          <w:rtl/>
        </w:rPr>
        <w:t xml:space="preserve"> אבינו</w:t>
      </w:r>
      <w:r>
        <w:rPr>
          <w:rFonts w:cs="Arial" w:hint="cs"/>
          <w:sz w:val="28"/>
          <w:szCs w:val="28"/>
          <w:rtl/>
        </w:rPr>
        <w:t>:</w:t>
      </w:r>
    </w:p>
    <w:p w:rsidR="004D30A4" w:rsidRDefault="00141D1D" w:rsidP="004D30A4">
      <w:pPr>
        <w:spacing w:after="120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[ה</w:t>
      </w:r>
      <w:r w:rsidR="004D30A4">
        <w:rPr>
          <w:rFonts w:cs="Arial" w:hint="cs"/>
          <w:sz w:val="28"/>
          <w:szCs w:val="28"/>
          <w:rtl/>
        </w:rPr>
        <w:t>] ונתתי לזרעך את</w:t>
      </w:r>
      <w:r w:rsidR="00D90D6D">
        <w:rPr>
          <w:rFonts w:cs="Arial" w:hint="cs"/>
          <w:sz w:val="28"/>
          <w:szCs w:val="28"/>
          <w:rtl/>
        </w:rPr>
        <w:t xml:space="preserve"> </w:t>
      </w:r>
      <w:r w:rsidR="004D30A4">
        <w:rPr>
          <w:rFonts w:cs="Arial" w:hint="cs"/>
          <w:sz w:val="28"/>
          <w:szCs w:val="28"/>
          <w:rtl/>
        </w:rPr>
        <w:t xml:space="preserve">כל הארצות האל" (בראשית </w:t>
      </w:r>
      <w:proofErr w:type="spellStart"/>
      <w:r w:rsidR="004D30A4">
        <w:rPr>
          <w:rFonts w:cs="Arial" w:hint="cs"/>
          <w:sz w:val="28"/>
          <w:szCs w:val="28"/>
          <w:rtl/>
        </w:rPr>
        <w:t>כו</w:t>
      </w:r>
      <w:proofErr w:type="spellEnd"/>
      <w:r w:rsidR="004D30A4">
        <w:rPr>
          <w:rFonts w:cs="Arial" w:hint="cs"/>
          <w:sz w:val="28"/>
          <w:szCs w:val="28"/>
          <w:rtl/>
        </w:rPr>
        <w:t>, ד)</w:t>
      </w:r>
      <w:r w:rsidR="00A94E17">
        <w:rPr>
          <w:rFonts w:cs="Arial" w:hint="cs"/>
          <w:sz w:val="28"/>
          <w:szCs w:val="28"/>
          <w:rtl/>
        </w:rPr>
        <w:t>.</w:t>
      </w:r>
      <w:r w:rsidR="004D30A4">
        <w:rPr>
          <w:rFonts w:cs="Arial" w:hint="cs"/>
          <w:sz w:val="28"/>
          <w:szCs w:val="28"/>
          <w:rtl/>
        </w:rPr>
        <w:t xml:space="preserve"> לשון </w:t>
      </w:r>
      <w:proofErr w:type="spellStart"/>
      <w:r w:rsidR="004D30A4">
        <w:rPr>
          <w:rFonts w:cs="Arial" w:hint="cs"/>
          <w:sz w:val="28"/>
          <w:szCs w:val="28"/>
          <w:rtl/>
        </w:rPr>
        <w:t>רבוי</w:t>
      </w:r>
      <w:proofErr w:type="spellEnd"/>
      <w:r w:rsidR="004D30A4">
        <w:rPr>
          <w:rFonts w:cs="Arial" w:hint="cs"/>
          <w:sz w:val="28"/>
          <w:szCs w:val="28"/>
          <w:rtl/>
        </w:rPr>
        <w:t xml:space="preserve"> </w:t>
      </w:r>
      <w:r w:rsidR="00D90D6D">
        <w:rPr>
          <w:rFonts w:cs="Arial" w:hint="cs"/>
          <w:sz w:val="28"/>
          <w:szCs w:val="28"/>
          <w:rtl/>
        </w:rPr>
        <w:t>"</w:t>
      </w:r>
      <w:r w:rsidR="004D30A4">
        <w:rPr>
          <w:rFonts w:cs="Arial" w:hint="cs"/>
          <w:sz w:val="28"/>
          <w:szCs w:val="28"/>
          <w:rtl/>
        </w:rPr>
        <w:t>ארצות</w:t>
      </w:r>
      <w:r w:rsidR="00D90D6D">
        <w:rPr>
          <w:rFonts w:cs="Arial" w:hint="cs"/>
          <w:sz w:val="28"/>
          <w:szCs w:val="28"/>
          <w:rtl/>
        </w:rPr>
        <w:t>"</w:t>
      </w:r>
      <w:r w:rsidR="004D30A4">
        <w:rPr>
          <w:rFonts w:cs="Arial" w:hint="cs"/>
          <w:sz w:val="28"/>
          <w:szCs w:val="28"/>
          <w:rtl/>
        </w:rPr>
        <w:t>: ארץ</w:t>
      </w:r>
      <w:r w:rsidR="00D90D6D">
        <w:rPr>
          <w:rFonts w:cs="Arial" w:hint="cs"/>
          <w:sz w:val="28"/>
          <w:szCs w:val="28"/>
          <w:rtl/>
        </w:rPr>
        <w:t xml:space="preserve"> </w:t>
      </w:r>
      <w:r w:rsidR="004D30A4">
        <w:rPr>
          <w:rFonts w:cs="Arial" w:hint="cs"/>
          <w:sz w:val="28"/>
          <w:szCs w:val="28"/>
          <w:rtl/>
        </w:rPr>
        <w:t xml:space="preserve">הכנעני, </w:t>
      </w:r>
      <w:proofErr w:type="spellStart"/>
      <w:r w:rsidR="004D30A4">
        <w:rPr>
          <w:rFonts w:cs="Arial" w:hint="cs"/>
          <w:sz w:val="28"/>
          <w:szCs w:val="28"/>
          <w:rtl/>
        </w:rPr>
        <w:t>והחתי</w:t>
      </w:r>
      <w:proofErr w:type="spellEnd"/>
      <w:r w:rsidR="004D30A4">
        <w:rPr>
          <w:rFonts w:cs="Arial" w:hint="cs"/>
          <w:sz w:val="28"/>
          <w:szCs w:val="28"/>
          <w:rtl/>
        </w:rPr>
        <w:t>, והאמורי ושאר ז' עממין.</w:t>
      </w:r>
    </w:p>
    <w:p w:rsidR="00141D1D" w:rsidRDefault="00141D1D" w:rsidP="004D30A4">
      <w:pPr>
        <w:spacing w:after="120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וליעקב</w:t>
      </w:r>
      <w:r w:rsidR="00A94E17">
        <w:rPr>
          <w:rFonts w:cs="Arial" w:hint="cs"/>
          <w:sz w:val="28"/>
          <w:szCs w:val="28"/>
          <w:rtl/>
        </w:rPr>
        <w:t xml:space="preserve"> אבינו</w:t>
      </w:r>
      <w:r>
        <w:rPr>
          <w:rFonts w:cs="Arial" w:hint="cs"/>
          <w:sz w:val="28"/>
          <w:szCs w:val="28"/>
          <w:rtl/>
        </w:rPr>
        <w:t>:</w:t>
      </w:r>
    </w:p>
    <w:p w:rsidR="00141D1D" w:rsidRDefault="00141D1D" w:rsidP="004D30A4">
      <w:pPr>
        <w:spacing w:after="120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[ו] "</w:t>
      </w:r>
      <w:proofErr w:type="spellStart"/>
      <w:r>
        <w:rPr>
          <w:rFonts w:cs="Arial" w:hint="cs"/>
          <w:sz w:val="28"/>
          <w:szCs w:val="28"/>
          <w:rtl/>
        </w:rPr>
        <w:t>ויתן</w:t>
      </w:r>
      <w:proofErr w:type="spellEnd"/>
      <w:r>
        <w:rPr>
          <w:rFonts w:cs="Arial" w:hint="cs"/>
          <w:sz w:val="28"/>
          <w:szCs w:val="28"/>
          <w:rtl/>
        </w:rPr>
        <w:t xml:space="preserve"> לך את</w:t>
      </w:r>
      <w:r w:rsidR="00045043">
        <w:rPr>
          <w:rFonts w:cs="Arial" w:hint="cs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ברכת</w:t>
      </w:r>
      <w:r w:rsidR="00045043">
        <w:rPr>
          <w:rFonts w:cs="Arial" w:hint="cs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אברהם, לך </w:t>
      </w:r>
      <w:proofErr w:type="spellStart"/>
      <w:r>
        <w:rPr>
          <w:rFonts w:cs="Arial" w:hint="cs"/>
          <w:sz w:val="28"/>
          <w:szCs w:val="28"/>
          <w:rtl/>
        </w:rPr>
        <w:t>ולזערך</w:t>
      </w:r>
      <w:proofErr w:type="spellEnd"/>
      <w:r>
        <w:rPr>
          <w:rFonts w:cs="Arial" w:hint="cs"/>
          <w:sz w:val="28"/>
          <w:szCs w:val="28"/>
          <w:rtl/>
        </w:rPr>
        <w:t xml:space="preserve"> </w:t>
      </w:r>
      <w:r w:rsidR="00045043">
        <w:rPr>
          <w:rFonts w:cs="Arial" w:hint="cs"/>
          <w:sz w:val="28"/>
          <w:szCs w:val="28"/>
          <w:rtl/>
        </w:rPr>
        <w:t>אתך, לרשתך את ארץ מגוריך אשר נתן</w:t>
      </w:r>
      <w:r>
        <w:rPr>
          <w:rFonts w:cs="Arial" w:hint="cs"/>
          <w:sz w:val="28"/>
          <w:szCs w:val="28"/>
          <w:rtl/>
        </w:rPr>
        <w:t xml:space="preserve"> </w:t>
      </w:r>
      <w:proofErr w:type="spellStart"/>
      <w:r>
        <w:rPr>
          <w:rFonts w:cs="Arial" w:hint="cs"/>
          <w:sz w:val="28"/>
          <w:szCs w:val="28"/>
          <w:rtl/>
        </w:rPr>
        <w:t>אלהים</w:t>
      </w:r>
      <w:proofErr w:type="spellEnd"/>
      <w:r>
        <w:rPr>
          <w:rFonts w:cs="Arial" w:hint="cs"/>
          <w:sz w:val="28"/>
          <w:szCs w:val="28"/>
          <w:rtl/>
        </w:rPr>
        <w:t xml:space="preserve"> לאברהם" (בראשית </w:t>
      </w:r>
      <w:proofErr w:type="spellStart"/>
      <w:r>
        <w:rPr>
          <w:rFonts w:cs="Arial" w:hint="cs"/>
          <w:sz w:val="28"/>
          <w:szCs w:val="28"/>
          <w:rtl/>
        </w:rPr>
        <w:t>כח</w:t>
      </w:r>
      <w:proofErr w:type="spellEnd"/>
      <w:r>
        <w:rPr>
          <w:rFonts w:cs="Arial" w:hint="cs"/>
          <w:sz w:val="28"/>
          <w:szCs w:val="28"/>
          <w:rtl/>
        </w:rPr>
        <w:t>, ד) [אגב: מכא</w:t>
      </w:r>
      <w:r w:rsidR="00045043">
        <w:rPr>
          <w:rFonts w:cs="Arial" w:hint="cs"/>
          <w:sz w:val="28"/>
          <w:szCs w:val="28"/>
          <w:rtl/>
        </w:rPr>
        <w:t xml:space="preserve">ן </w:t>
      </w:r>
      <w:r>
        <w:rPr>
          <w:rFonts w:cs="Arial" w:hint="cs"/>
          <w:sz w:val="28"/>
          <w:szCs w:val="28"/>
          <w:rtl/>
        </w:rPr>
        <w:t>מפורש שאין לישמעאלים חלק בארץ ישראל].</w:t>
      </w:r>
    </w:p>
    <w:p w:rsidR="00141D1D" w:rsidRDefault="00141D1D" w:rsidP="004D30A4">
      <w:pPr>
        <w:spacing w:after="120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[ז] "ולזרעך אחריך אתן את הארץ" (בראשית לה, </w:t>
      </w:r>
      <w:proofErr w:type="spellStart"/>
      <w:r>
        <w:rPr>
          <w:rFonts w:cs="Arial" w:hint="cs"/>
          <w:sz w:val="28"/>
          <w:szCs w:val="28"/>
          <w:rtl/>
        </w:rPr>
        <w:t>יב</w:t>
      </w:r>
      <w:proofErr w:type="spellEnd"/>
      <w:r>
        <w:rPr>
          <w:rFonts w:cs="Arial" w:hint="cs"/>
          <w:sz w:val="28"/>
          <w:szCs w:val="28"/>
          <w:rtl/>
        </w:rPr>
        <w:t>)</w:t>
      </w:r>
    </w:p>
    <w:p w:rsidR="00141D1D" w:rsidRDefault="00141D1D" w:rsidP="004D30A4">
      <w:pPr>
        <w:spacing w:after="1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בתפילת משה רבינו לפני הקב"ה, בזמן חטא העגל:</w:t>
      </w:r>
    </w:p>
    <w:p w:rsidR="00141D1D" w:rsidRDefault="00141D1D" w:rsidP="004D30A4">
      <w:pPr>
        <w:spacing w:after="1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[ח] "זכור  לאברהם ליצחק ולישראל עבדיך, אשר נשבעת לה</w:t>
      </w:r>
      <w:r w:rsidR="00A94E17">
        <w:rPr>
          <w:rFonts w:hint="cs"/>
          <w:sz w:val="28"/>
          <w:szCs w:val="28"/>
          <w:rtl/>
        </w:rPr>
        <w:t xml:space="preserve">ם </w:t>
      </w:r>
      <w:r>
        <w:rPr>
          <w:rFonts w:hint="cs"/>
          <w:sz w:val="28"/>
          <w:szCs w:val="28"/>
          <w:rtl/>
        </w:rPr>
        <w:t>בך, ותדבר</w:t>
      </w:r>
      <w:r w:rsidR="00045043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אליהם ארבה את</w:t>
      </w:r>
      <w:r w:rsidR="00045043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זרעכם ככוכבי</w:t>
      </w:r>
      <w:r w:rsidR="00045043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ה</w:t>
      </w:r>
      <w:r w:rsidR="00045043">
        <w:rPr>
          <w:rFonts w:hint="cs"/>
          <w:sz w:val="28"/>
          <w:szCs w:val="28"/>
          <w:rtl/>
        </w:rPr>
        <w:t>שמים, וכל הארץ הזאת אשר אמרתי א</w:t>
      </w:r>
      <w:r>
        <w:rPr>
          <w:rFonts w:hint="cs"/>
          <w:sz w:val="28"/>
          <w:szCs w:val="28"/>
          <w:rtl/>
        </w:rPr>
        <w:t xml:space="preserve">תן לזרעכם ונחלו לעולם" (שמות לב, </w:t>
      </w:r>
      <w:proofErr w:type="spellStart"/>
      <w:r>
        <w:rPr>
          <w:rFonts w:hint="cs"/>
          <w:sz w:val="28"/>
          <w:szCs w:val="28"/>
          <w:rtl/>
        </w:rPr>
        <w:t>יג</w:t>
      </w:r>
      <w:proofErr w:type="spellEnd"/>
      <w:r>
        <w:rPr>
          <w:rFonts w:hint="cs"/>
          <w:sz w:val="28"/>
          <w:szCs w:val="28"/>
          <w:rtl/>
        </w:rPr>
        <w:t>)</w:t>
      </w:r>
    </w:p>
    <w:p w:rsidR="00141D1D" w:rsidRDefault="00141D1D" w:rsidP="004D30A4">
      <w:pPr>
        <w:spacing w:after="120"/>
        <w:jc w:val="both"/>
        <w:rPr>
          <w:sz w:val="28"/>
          <w:szCs w:val="28"/>
          <w:rtl/>
        </w:rPr>
      </w:pPr>
    </w:p>
    <w:p w:rsidR="004D30A4" w:rsidRDefault="00141D1D" w:rsidP="004D30A4">
      <w:pPr>
        <w:spacing w:after="1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ובדיבורו של ה' למשה רבנו:</w:t>
      </w:r>
    </w:p>
    <w:p w:rsidR="00141D1D" w:rsidRDefault="00141D1D" w:rsidP="004D30A4">
      <w:pPr>
        <w:spacing w:after="1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[ט] </w:t>
      </w:r>
      <w:r w:rsidR="00045043">
        <w:rPr>
          <w:rFonts w:hint="cs"/>
          <w:sz w:val="28"/>
          <w:szCs w:val="28"/>
          <w:rtl/>
        </w:rPr>
        <w:t>"</w:t>
      </w:r>
      <w:r>
        <w:rPr>
          <w:rFonts w:hint="cs"/>
          <w:sz w:val="28"/>
          <w:szCs w:val="28"/>
          <w:rtl/>
        </w:rPr>
        <w:t>ל</w:t>
      </w:r>
      <w:r w:rsidR="00045043">
        <w:rPr>
          <w:rFonts w:hint="cs"/>
          <w:sz w:val="28"/>
          <w:szCs w:val="28"/>
          <w:rtl/>
        </w:rPr>
        <w:t>ֵ</w:t>
      </w:r>
      <w:r>
        <w:rPr>
          <w:rFonts w:hint="cs"/>
          <w:sz w:val="28"/>
          <w:szCs w:val="28"/>
          <w:rtl/>
        </w:rPr>
        <w:t>ך</w:t>
      </w:r>
      <w:r w:rsidR="00045043">
        <w:rPr>
          <w:rFonts w:hint="cs"/>
          <w:sz w:val="28"/>
          <w:szCs w:val="28"/>
          <w:rtl/>
        </w:rPr>
        <w:t>ְ עלה מזה אתה והעם וכו' א</w:t>
      </w:r>
      <w:r>
        <w:rPr>
          <w:rFonts w:hint="cs"/>
          <w:sz w:val="28"/>
          <w:szCs w:val="28"/>
          <w:rtl/>
        </w:rPr>
        <w:t xml:space="preserve">ל הארץ אשר נשבעתי לאברהם ליצחק וליעקב </w:t>
      </w:r>
      <w:proofErr w:type="spellStart"/>
      <w:r>
        <w:rPr>
          <w:rFonts w:hint="cs"/>
          <w:sz w:val="28"/>
          <w:szCs w:val="28"/>
          <w:rtl/>
        </w:rPr>
        <w:t>לאמר</w:t>
      </w:r>
      <w:proofErr w:type="spellEnd"/>
      <w:r>
        <w:rPr>
          <w:rFonts w:hint="cs"/>
          <w:sz w:val="28"/>
          <w:szCs w:val="28"/>
          <w:rtl/>
        </w:rPr>
        <w:t xml:space="preserve">: לזרעך </w:t>
      </w:r>
      <w:proofErr w:type="spellStart"/>
      <w:r>
        <w:rPr>
          <w:rFonts w:hint="cs"/>
          <w:sz w:val="28"/>
          <w:szCs w:val="28"/>
          <w:rtl/>
        </w:rPr>
        <w:t>אתננה</w:t>
      </w:r>
      <w:proofErr w:type="spellEnd"/>
      <w:r>
        <w:rPr>
          <w:rFonts w:hint="cs"/>
          <w:sz w:val="28"/>
          <w:szCs w:val="28"/>
          <w:rtl/>
        </w:rPr>
        <w:t>" (שמות לג, א)</w:t>
      </w:r>
    </w:p>
    <w:p w:rsidR="00141D1D" w:rsidRDefault="00141D1D" w:rsidP="004D30A4">
      <w:pPr>
        <w:spacing w:after="120"/>
        <w:jc w:val="both"/>
        <w:rPr>
          <w:sz w:val="28"/>
          <w:szCs w:val="28"/>
          <w:rtl/>
        </w:rPr>
      </w:pPr>
    </w:p>
    <w:p w:rsidR="00141D1D" w:rsidRDefault="00141D1D" w:rsidP="004D30A4">
      <w:pPr>
        <w:spacing w:after="1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ובדברי זירוז של משה, לפני עת פטירתו, לזרז אותם לכבוש את הארץ:</w:t>
      </w:r>
    </w:p>
    <w:p w:rsidR="00141D1D" w:rsidRDefault="00141D1D" w:rsidP="004D30A4">
      <w:pPr>
        <w:spacing w:after="1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[י] "ראה נתתי לפניכם את</w:t>
      </w:r>
      <w:r w:rsidR="00045043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הארץ, בואו ורשו את הארץ אשר נשבע ה' לאבותיכם לאברהם ליצחק</w:t>
      </w:r>
      <w:r w:rsidR="00045043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וליעקב לתת להם, ולזרעם אחר</w:t>
      </w:r>
      <w:r w:rsidR="00045043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>הם" (דברים א, ח)</w:t>
      </w:r>
    </w:p>
    <w:p w:rsidR="00141D1D" w:rsidRDefault="00141D1D" w:rsidP="004D30A4">
      <w:pPr>
        <w:spacing w:after="1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ובדברי זירוז של משה רבינו, שעלינו לקיים את</w:t>
      </w:r>
      <w:r w:rsidR="00045043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מצות התורה:</w:t>
      </w:r>
      <w:r w:rsidR="00045043">
        <w:rPr>
          <w:rFonts w:hint="cs"/>
          <w:sz w:val="28"/>
          <w:szCs w:val="28"/>
          <w:rtl/>
        </w:rPr>
        <w:t xml:space="preserve"> </w:t>
      </w:r>
    </w:p>
    <w:p w:rsidR="00141D1D" w:rsidRDefault="00141D1D" w:rsidP="004D30A4">
      <w:pPr>
        <w:spacing w:after="1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[יא] "ולמען תאריכו ימים על האדמה אשר נשבע ה' לאבותיכם לתת להם ולזרעם, ארץ זבת חלב ודבש" (דברים יא, ט).</w:t>
      </w:r>
    </w:p>
    <w:p w:rsidR="00141D1D" w:rsidRDefault="00141D1D" w:rsidP="004D30A4">
      <w:pPr>
        <w:spacing w:after="120"/>
        <w:jc w:val="both"/>
        <w:rPr>
          <w:sz w:val="28"/>
          <w:szCs w:val="28"/>
          <w:rtl/>
        </w:rPr>
      </w:pPr>
    </w:p>
    <w:p w:rsidR="00141D1D" w:rsidRDefault="00141D1D" w:rsidP="004D30A4">
      <w:pPr>
        <w:spacing w:after="1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הרי הדגשה חוזרת שוב ושוב כי הארץ הובטחה לנחלה (לרשת</w:t>
      </w:r>
      <w:r w:rsidR="00045043">
        <w:rPr>
          <w:rFonts w:hint="cs"/>
          <w:sz w:val="28"/>
          <w:szCs w:val="28"/>
          <w:rtl/>
        </w:rPr>
        <w:t xml:space="preserve"> </w:t>
      </w:r>
      <w:r w:rsidR="00A94E17">
        <w:rPr>
          <w:rFonts w:hint="cs"/>
          <w:sz w:val="28"/>
          <w:szCs w:val="28"/>
          <w:rtl/>
        </w:rPr>
        <w:t>לפי היאחזות</w:t>
      </w:r>
      <w:r>
        <w:rPr>
          <w:rFonts w:hint="cs"/>
          <w:sz w:val="28"/>
          <w:szCs w:val="28"/>
          <w:rtl/>
        </w:rPr>
        <w:t xml:space="preserve"> בקרקעות) רק לצאצאי האבות.</w:t>
      </w:r>
    </w:p>
    <w:p w:rsidR="00584FBA" w:rsidRPr="00584FBA" w:rsidRDefault="004D30A4" w:rsidP="00584FBA">
      <w:pPr>
        <w:spacing w:after="1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584FBA">
        <w:rPr>
          <w:rFonts w:hint="cs"/>
          <w:sz w:val="28"/>
          <w:szCs w:val="28"/>
          <w:rtl/>
        </w:rPr>
        <w:t xml:space="preserve">תפקידו של אליהו הוא, בעת בואו לעתיד, לברר </w:t>
      </w:r>
      <w:proofErr w:type="spellStart"/>
      <w:r w:rsidR="00584FBA">
        <w:rPr>
          <w:rFonts w:hint="cs"/>
          <w:sz w:val="28"/>
          <w:szCs w:val="28"/>
          <w:rtl/>
        </w:rPr>
        <w:t>יחוסם</w:t>
      </w:r>
      <w:proofErr w:type="spellEnd"/>
      <w:r w:rsidR="00584FBA">
        <w:rPr>
          <w:rFonts w:hint="cs"/>
          <w:sz w:val="28"/>
          <w:szCs w:val="28"/>
          <w:rtl/>
        </w:rPr>
        <w:t xml:space="preserve"> של השבטים. כך אמרו חז"ל:</w:t>
      </w:r>
      <w:r w:rsidR="00584FBA" w:rsidRPr="00584FBA">
        <w:rPr>
          <w:rtl/>
        </w:rPr>
        <w:t xml:space="preserve"> </w:t>
      </w:r>
      <w:r w:rsidR="00584FBA">
        <w:rPr>
          <w:rFonts w:hint="cs"/>
          <w:sz w:val="28"/>
          <w:szCs w:val="28"/>
          <w:rtl/>
        </w:rPr>
        <w:t>(</w:t>
      </w:r>
      <w:r w:rsidR="00584FBA" w:rsidRPr="00584FBA">
        <w:rPr>
          <w:rFonts w:cs="Arial" w:hint="cs"/>
          <w:sz w:val="28"/>
          <w:szCs w:val="28"/>
          <w:rtl/>
        </w:rPr>
        <w:t>קידושין</w:t>
      </w:r>
      <w:r w:rsidR="00584FBA" w:rsidRPr="00584FBA">
        <w:rPr>
          <w:rFonts w:cs="Arial"/>
          <w:sz w:val="28"/>
          <w:szCs w:val="28"/>
          <w:rtl/>
        </w:rPr>
        <w:t xml:space="preserve"> </w:t>
      </w:r>
      <w:r w:rsidR="00584FBA" w:rsidRPr="00584FBA">
        <w:rPr>
          <w:rFonts w:cs="Arial" w:hint="cs"/>
          <w:sz w:val="28"/>
          <w:szCs w:val="28"/>
          <w:rtl/>
        </w:rPr>
        <w:t>דף</w:t>
      </w:r>
      <w:r w:rsidR="00584FBA" w:rsidRPr="00584FBA">
        <w:rPr>
          <w:rFonts w:cs="Arial"/>
          <w:sz w:val="28"/>
          <w:szCs w:val="28"/>
          <w:rtl/>
        </w:rPr>
        <w:t xml:space="preserve"> </w:t>
      </w:r>
      <w:r w:rsidR="00584FBA">
        <w:rPr>
          <w:rFonts w:cs="Arial" w:hint="cs"/>
          <w:sz w:val="28"/>
          <w:szCs w:val="28"/>
          <w:rtl/>
        </w:rPr>
        <w:t xml:space="preserve">ע' ע"ב - </w:t>
      </w:r>
      <w:proofErr w:type="spellStart"/>
      <w:r w:rsidR="00584FBA" w:rsidRPr="00584FBA">
        <w:rPr>
          <w:rFonts w:cs="Arial" w:hint="cs"/>
          <w:sz w:val="28"/>
          <w:szCs w:val="28"/>
          <w:rtl/>
        </w:rPr>
        <w:t>עא</w:t>
      </w:r>
      <w:proofErr w:type="spellEnd"/>
      <w:r w:rsidR="00584FBA" w:rsidRPr="00584FBA">
        <w:rPr>
          <w:rFonts w:cs="Arial"/>
          <w:sz w:val="28"/>
          <w:szCs w:val="28"/>
          <w:rtl/>
        </w:rPr>
        <w:t>/</w:t>
      </w:r>
      <w:r w:rsidR="00584FBA" w:rsidRPr="00584FBA">
        <w:rPr>
          <w:rFonts w:cs="Arial" w:hint="cs"/>
          <w:sz w:val="28"/>
          <w:szCs w:val="28"/>
          <w:rtl/>
        </w:rPr>
        <w:t>א</w:t>
      </w:r>
      <w:r w:rsidR="00584FBA">
        <w:rPr>
          <w:rFonts w:cs="Arial" w:hint="cs"/>
          <w:sz w:val="28"/>
          <w:szCs w:val="28"/>
          <w:rtl/>
        </w:rPr>
        <w:t>):</w:t>
      </w:r>
      <w:r w:rsidR="00584FBA" w:rsidRPr="00584FBA">
        <w:rPr>
          <w:rFonts w:cs="Arial"/>
          <w:sz w:val="28"/>
          <w:szCs w:val="28"/>
          <w:rtl/>
        </w:rPr>
        <w:t xml:space="preserve"> </w:t>
      </w:r>
    </w:p>
    <w:p w:rsidR="004D30A4" w:rsidRDefault="00A94E17" w:rsidP="00584FBA">
      <w:pPr>
        <w:spacing w:after="120"/>
        <w:jc w:val="both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"</w:t>
      </w:r>
      <w:r w:rsidR="00584FBA">
        <w:rPr>
          <w:rFonts w:cs="Arial" w:hint="cs"/>
          <w:sz w:val="28"/>
          <w:szCs w:val="28"/>
          <w:rtl/>
        </w:rPr>
        <w:t xml:space="preserve">כשהקדוש ברוך הוא </w:t>
      </w:r>
      <w:r w:rsidR="00584FBA" w:rsidRPr="00584FBA">
        <w:rPr>
          <w:rFonts w:cs="Arial" w:hint="cs"/>
          <w:sz w:val="28"/>
          <w:szCs w:val="28"/>
          <w:rtl/>
        </w:rPr>
        <w:t>מטהר</w:t>
      </w:r>
      <w:r w:rsidR="00584FBA" w:rsidRPr="00584FBA">
        <w:rPr>
          <w:rFonts w:cs="Arial"/>
          <w:sz w:val="28"/>
          <w:szCs w:val="28"/>
          <w:rtl/>
        </w:rPr>
        <w:t xml:space="preserve"> </w:t>
      </w:r>
      <w:r w:rsidR="00584FBA" w:rsidRPr="00584FBA">
        <w:rPr>
          <w:rFonts w:cs="Arial" w:hint="cs"/>
          <w:sz w:val="28"/>
          <w:szCs w:val="28"/>
          <w:rtl/>
        </w:rPr>
        <w:t>שבטים</w:t>
      </w:r>
      <w:r w:rsidR="00584FBA">
        <w:rPr>
          <w:rFonts w:cs="Arial" w:hint="cs"/>
          <w:sz w:val="28"/>
          <w:szCs w:val="28"/>
          <w:rtl/>
        </w:rPr>
        <w:t>,</w:t>
      </w:r>
      <w:r w:rsidR="00584FBA" w:rsidRPr="00584FBA">
        <w:rPr>
          <w:rFonts w:cs="Arial"/>
          <w:sz w:val="28"/>
          <w:szCs w:val="28"/>
          <w:rtl/>
        </w:rPr>
        <w:t xml:space="preserve"> </w:t>
      </w:r>
      <w:r w:rsidR="00584FBA" w:rsidRPr="00584FBA">
        <w:rPr>
          <w:rFonts w:cs="Arial" w:hint="cs"/>
          <w:sz w:val="28"/>
          <w:szCs w:val="28"/>
          <w:rtl/>
        </w:rPr>
        <w:t>שבטו</w:t>
      </w:r>
      <w:r w:rsidR="00584FBA" w:rsidRPr="00584FBA">
        <w:rPr>
          <w:rFonts w:cs="Arial"/>
          <w:sz w:val="28"/>
          <w:szCs w:val="28"/>
          <w:rtl/>
        </w:rPr>
        <w:t xml:space="preserve"> </w:t>
      </w:r>
      <w:r w:rsidR="00584FBA" w:rsidRPr="00584FBA">
        <w:rPr>
          <w:rFonts w:cs="Arial" w:hint="cs"/>
          <w:sz w:val="28"/>
          <w:szCs w:val="28"/>
          <w:rtl/>
        </w:rPr>
        <w:t>של</w:t>
      </w:r>
      <w:r w:rsidR="00584FBA" w:rsidRPr="00584FBA">
        <w:rPr>
          <w:rFonts w:cs="Arial"/>
          <w:sz w:val="28"/>
          <w:szCs w:val="28"/>
          <w:rtl/>
        </w:rPr>
        <w:t xml:space="preserve"> </w:t>
      </w:r>
      <w:r w:rsidR="00584FBA" w:rsidRPr="00584FBA">
        <w:rPr>
          <w:rFonts w:cs="Arial" w:hint="cs"/>
          <w:sz w:val="28"/>
          <w:szCs w:val="28"/>
          <w:rtl/>
        </w:rPr>
        <w:t>לוי</w:t>
      </w:r>
      <w:r w:rsidR="00584FBA" w:rsidRPr="00584FBA">
        <w:rPr>
          <w:rFonts w:cs="Arial"/>
          <w:sz w:val="28"/>
          <w:szCs w:val="28"/>
          <w:rtl/>
        </w:rPr>
        <w:t xml:space="preserve"> </w:t>
      </w:r>
      <w:r w:rsidR="00584FBA" w:rsidRPr="00584FBA">
        <w:rPr>
          <w:rFonts w:cs="Arial" w:hint="cs"/>
          <w:sz w:val="28"/>
          <w:szCs w:val="28"/>
          <w:rtl/>
        </w:rPr>
        <w:t>מטהר</w:t>
      </w:r>
      <w:r w:rsidR="00584FBA" w:rsidRPr="00584FBA">
        <w:rPr>
          <w:rFonts w:cs="Arial"/>
          <w:sz w:val="28"/>
          <w:szCs w:val="28"/>
          <w:rtl/>
        </w:rPr>
        <w:t xml:space="preserve"> </w:t>
      </w:r>
      <w:r w:rsidR="00584FBA" w:rsidRPr="00584FBA">
        <w:rPr>
          <w:rFonts w:cs="Arial" w:hint="cs"/>
          <w:sz w:val="28"/>
          <w:szCs w:val="28"/>
          <w:rtl/>
        </w:rPr>
        <w:t>תחילה</w:t>
      </w:r>
      <w:r w:rsidR="00584FBA" w:rsidRPr="00584FBA">
        <w:rPr>
          <w:rFonts w:cs="Arial"/>
          <w:sz w:val="28"/>
          <w:szCs w:val="28"/>
          <w:rtl/>
        </w:rPr>
        <w:t xml:space="preserve"> </w:t>
      </w:r>
      <w:r w:rsidR="00584FBA" w:rsidRPr="00584FBA">
        <w:rPr>
          <w:rFonts w:cs="Arial" w:hint="cs"/>
          <w:sz w:val="28"/>
          <w:szCs w:val="28"/>
          <w:rtl/>
        </w:rPr>
        <w:t>שנא</w:t>
      </w:r>
      <w:r>
        <w:rPr>
          <w:rFonts w:cs="Arial" w:hint="cs"/>
          <w:sz w:val="28"/>
          <w:szCs w:val="28"/>
          <w:rtl/>
        </w:rPr>
        <w:t>מר</w:t>
      </w:r>
      <w:r w:rsidR="00584FBA" w:rsidRPr="00584FBA">
        <w:rPr>
          <w:rFonts w:cs="Arial"/>
          <w:sz w:val="28"/>
          <w:szCs w:val="28"/>
          <w:rtl/>
        </w:rPr>
        <w:t xml:space="preserve"> </w:t>
      </w:r>
      <w:r w:rsidR="00584FBA">
        <w:rPr>
          <w:rFonts w:cs="Arial" w:hint="cs"/>
          <w:sz w:val="28"/>
          <w:szCs w:val="28"/>
          <w:rtl/>
        </w:rPr>
        <w:t>(מלאכי ג, ג) '</w:t>
      </w:r>
      <w:r w:rsidR="00584FBA" w:rsidRPr="00584FBA">
        <w:rPr>
          <w:rFonts w:cs="Arial" w:hint="cs"/>
          <w:sz w:val="28"/>
          <w:szCs w:val="28"/>
          <w:rtl/>
        </w:rPr>
        <w:t>וישב</w:t>
      </w:r>
      <w:r w:rsidR="00584FBA" w:rsidRPr="00584FBA">
        <w:rPr>
          <w:rFonts w:cs="Arial"/>
          <w:sz w:val="28"/>
          <w:szCs w:val="28"/>
          <w:rtl/>
        </w:rPr>
        <w:t xml:space="preserve"> </w:t>
      </w:r>
      <w:r w:rsidR="00584FBA" w:rsidRPr="00584FBA">
        <w:rPr>
          <w:rFonts w:cs="Arial" w:hint="cs"/>
          <w:sz w:val="28"/>
          <w:szCs w:val="28"/>
          <w:rtl/>
        </w:rPr>
        <w:t>מצרף</w:t>
      </w:r>
      <w:r w:rsidR="00584FBA" w:rsidRPr="00584FBA">
        <w:rPr>
          <w:rFonts w:cs="Arial"/>
          <w:sz w:val="28"/>
          <w:szCs w:val="28"/>
          <w:rtl/>
        </w:rPr>
        <w:t xml:space="preserve"> </w:t>
      </w:r>
      <w:r w:rsidR="00584FBA" w:rsidRPr="00584FBA">
        <w:rPr>
          <w:rFonts w:cs="Arial" w:hint="cs"/>
          <w:sz w:val="28"/>
          <w:szCs w:val="28"/>
          <w:rtl/>
        </w:rPr>
        <w:t>ומטהר</w:t>
      </w:r>
      <w:r w:rsidR="00584FBA" w:rsidRPr="00584FBA">
        <w:rPr>
          <w:rFonts w:cs="Arial"/>
          <w:sz w:val="28"/>
          <w:szCs w:val="28"/>
          <w:rtl/>
        </w:rPr>
        <w:t xml:space="preserve"> </w:t>
      </w:r>
      <w:r w:rsidR="00584FBA" w:rsidRPr="00584FBA">
        <w:rPr>
          <w:rFonts w:cs="Arial" w:hint="cs"/>
          <w:sz w:val="28"/>
          <w:szCs w:val="28"/>
          <w:rtl/>
        </w:rPr>
        <w:t>כסף</w:t>
      </w:r>
      <w:r w:rsidR="00584FBA" w:rsidRPr="00584FBA">
        <w:rPr>
          <w:rFonts w:cs="Arial"/>
          <w:sz w:val="28"/>
          <w:szCs w:val="28"/>
          <w:rtl/>
        </w:rPr>
        <w:t xml:space="preserve"> </w:t>
      </w:r>
      <w:r w:rsidR="00584FBA" w:rsidRPr="00584FBA">
        <w:rPr>
          <w:rFonts w:cs="Arial" w:hint="cs"/>
          <w:sz w:val="28"/>
          <w:szCs w:val="28"/>
          <w:rtl/>
        </w:rPr>
        <w:t>וטיהר</w:t>
      </w:r>
      <w:r w:rsidR="00584FBA" w:rsidRPr="00584FBA">
        <w:rPr>
          <w:rFonts w:cs="Arial"/>
          <w:sz w:val="28"/>
          <w:szCs w:val="28"/>
          <w:rtl/>
        </w:rPr>
        <w:t xml:space="preserve"> </w:t>
      </w:r>
      <w:r w:rsidR="00584FBA" w:rsidRPr="00584FBA">
        <w:rPr>
          <w:rFonts w:cs="Arial" w:hint="cs"/>
          <w:sz w:val="28"/>
          <w:szCs w:val="28"/>
          <w:rtl/>
        </w:rPr>
        <w:t>את</w:t>
      </w:r>
      <w:r w:rsidR="00584FBA" w:rsidRPr="00584FBA">
        <w:rPr>
          <w:rFonts w:cs="Arial"/>
          <w:sz w:val="28"/>
          <w:szCs w:val="28"/>
          <w:rtl/>
        </w:rPr>
        <w:t xml:space="preserve"> </w:t>
      </w:r>
      <w:r w:rsidR="00584FBA" w:rsidRPr="00584FBA">
        <w:rPr>
          <w:rFonts w:cs="Arial" w:hint="cs"/>
          <w:sz w:val="28"/>
          <w:szCs w:val="28"/>
          <w:rtl/>
        </w:rPr>
        <w:t>בני</w:t>
      </w:r>
      <w:r w:rsidR="00584FBA" w:rsidRPr="00584FBA">
        <w:rPr>
          <w:rFonts w:cs="Arial"/>
          <w:sz w:val="28"/>
          <w:szCs w:val="28"/>
          <w:rtl/>
        </w:rPr>
        <w:t xml:space="preserve"> </w:t>
      </w:r>
      <w:r w:rsidR="00584FBA" w:rsidRPr="00584FBA">
        <w:rPr>
          <w:rFonts w:cs="Arial" w:hint="cs"/>
          <w:sz w:val="28"/>
          <w:szCs w:val="28"/>
          <w:rtl/>
        </w:rPr>
        <w:t>לוי</w:t>
      </w:r>
      <w:r w:rsidR="00584FBA" w:rsidRPr="00584FBA">
        <w:rPr>
          <w:rFonts w:cs="Arial"/>
          <w:sz w:val="28"/>
          <w:szCs w:val="28"/>
          <w:rtl/>
        </w:rPr>
        <w:t xml:space="preserve"> </w:t>
      </w:r>
      <w:r w:rsidR="00584FBA" w:rsidRPr="00584FBA">
        <w:rPr>
          <w:rFonts w:cs="Arial" w:hint="cs"/>
          <w:sz w:val="28"/>
          <w:szCs w:val="28"/>
          <w:rtl/>
        </w:rPr>
        <w:t>וזיקק</w:t>
      </w:r>
      <w:r w:rsidR="00584FBA" w:rsidRPr="00584FBA">
        <w:rPr>
          <w:rFonts w:cs="Arial"/>
          <w:sz w:val="28"/>
          <w:szCs w:val="28"/>
          <w:rtl/>
        </w:rPr>
        <w:t xml:space="preserve"> </w:t>
      </w:r>
      <w:r w:rsidR="00584FBA" w:rsidRPr="00584FBA">
        <w:rPr>
          <w:rFonts w:cs="Arial" w:hint="cs"/>
          <w:sz w:val="28"/>
          <w:szCs w:val="28"/>
          <w:rtl/>
        </w:rPr>
        <w:t>אותם</w:t>
      </w:r>
      <w:r w:rsidR="00584FBA" w:rsidRPr="00584FBA">
        <w:rPr>
          <w:rFonts w:cs="Arial"/>
          <w:sz w:val="28"/>
          <w:szCs w:val="28"/>
          <w:rtl/>
        </w:rPr>
        <w:t xml:space="preserve"> </w:t>
      </w:r>
      <w:r w:rsidR="00584FBA" w:rsidRPr="00584FBA">
        <w:rPr>
          <w:rFonts w:cs="Arial" w:hint="cs"/>
          <w:sz w:val="28"/>
          <w:szCs w:val="28"/>
          <w:rtl/>
        </w:rPr>
        <w:t>כזהב</w:t>
      </w:r>
      <w:r w:rsidR="00584FBA" w:rsidRPr="00584FBA">
        <w:rPr>
          <w:rFonts w:cs="Arial"/>
          <w:sz w:val="28"/>
          <w:szCs w:val="28"/>
          <w:rtl/>
        </w:rPr>
        <w:t xml:space="preserve"> </w:t>
      </w:r>
      <w:r w:rsidR="00584FBA" w:rsidRPr="00584FBA">
        <w:rPr>
          <w:rFonts w:cs="Arial" w:hint="cs"/>
          <w:sz w:val="28"/>
          <w:szCs w:val="28"/>
          <w:rtl/>
        </w:rPr>
        <w:t>וככסף</w:t>
      </w:r>
      <w:r w:rsidR="00584FBA" w:rsidRPr="00584FBA">
        <w:rPr>
          <w:rFonts w:cs="Arial"/>
          <w:sz w:val="28"/>
          <w:szCs w:val="28"/>
          <w:rtl/>
        </w:rPr>
        <w:t xml:space="preserve"> </w:t>
      </w:r>
      <w:r w:rsidR="00584FBA" w:rsidRPr="00584FBA">
        <w:rPr>
          <w:rFonts w:cs="Arial" w:hint="cs"/>
          <w:sz w:val="28"/>
          <w:szCs w:val="28"/>
          <w:rtl/>
        </w:rPr>
        <w:t>והיו</w:t>
      </w:r>
      <w:r w:rsidR="00584FBA" w:rsidRPr="00584FBA">
        <w:rPr>
          <w:rFonts w:cs="Arial"/>
          <w:sz w:val="28"/>
          <w:szCs w:val="28"/>
          <w:rtl/>
        </w:rPr>
        <w:t xml:space="preserve"> </w:t>
      </w:r>
      <w:r w:rsidR="00584FBA" w:rsidRPr="00584FBA">
        <w:rPr>
          <w:rFonts w:cs="Arial" w:hint="cs"/>
          <w:sz w:val="28"/>
          <w:szCs w:val="28"/>
          <w:rtl/>
        </w:rPr>
        <w:t>לה</w:t>
      </w:r>
      <w:r w:rsidR="00584FBA" w:rsidRPr="00584FBA">
        <w:rPr>
          <w:rFonts w:cs="Arial"/>
          <w:sz w:val="28"/>
          <w:szCs w:val="28"/>
          <w:rtl/>
        </w:rPr>
        <w:t xml:space="preserve">' </w:t>
      </w:r>
      <w:r w:rsidR="00584FBA" w:rsidRPr="00584FBA">
        <w:rPr>
          <w:rFonts w:cs="Arial" w:hint="cs"/>
          <w:sz w:val="28"/>
          <w:szCs w:val="28"/>
          <w:rtl/>
        </w:rPr>
        <w:t>מגישי</w:t>
      </w:r>
      <w:r w:rsidR="00584FBA" w:rsidRPr="00584FBA">
        <w:rPr>
          <w:rFonts w:cs="Arial"/>
          <w:sz w:val="28"/>
          <w:szCs w:val="28"/>
          <w:rtl/>
        </w:rPr>
        <w:t xml:space="preserve"> </w:t>
      </w:r>
      <w:r w:rsidR="00584FBA" w:rsidRPr="00584FBA">
        <w:rPr>
          <w:rFonts w:cs="Arial" w:hint="cs"/>
          <w:sz w:val="28"/>
          <w:szCs w:val="28"/>
          <w:rtl/>
        </w:rPr>
        <w:t>מנחה</w:t>
      </w:r>
      <w:r w:rsidR="00584FBA" w:rsidRPr="00584FBA">
        <w:rPr>
          <w:rFonts w:cs="Arial"/>
          <w:sz w:val="28"/>
          <w:szCs w:val="28"/>
          <w:rtl/>
        </w:rPr>
        <w:t xml:space="preserve"> </w:t>
      </w:r>
      <w:r w:rsidR="00584FBA" w:rsidRPr="00584FBA">
        <w:rPr>
          <w:rFonts w:cs="Arial" w:hint="cs"/>
          <w:sz w:val="28"/>
          <w:szCs w:val="28"/>
          <w:rtl/>
        </w:rPr>
        <w:t>בצדקה</w:t>
      </w:r>
      <w:r w:rsidR="00584FBA">
        <w:rPr>
          <w:rFonts w:cs="Arial" w:hint="cs"/>
          <w:sz w:val="28"/>
          <w:szCs w:val="28"/>
          <w:rtl/>
        </w:rPr>
        <w:t>'"</w:t>
      </w:r>
      <w:r w:rsidR="00584FBA">
        <w:rPr>
          <w:rFonts w:hint="cs"/>
          <w:sz w:val="28"/>
          <w:szCs w:val="28"/>
          <w:rtl/>
        </w:rPr>
        <w:t>.</w:t>
      </w:r>
    </w:p>
    <w:p w:rsidR="00584FBA" w:rsidRDefault="00584FBA" w:rsidP="00584FBA">
      <w:pPr>
        <w:spacing w:after="1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מפרש רש"י, </w:t>
      </w:r>
      <w:r w:rsidR="00A94E17">
        <w:rPr>
          <w:rFonts w:hint="cs"/>
          <w:sz w:val="28"/>
          <w:szCs w:val="28"/>
          <w:rtl/>
        </w:rPr>
        <w:t>"</w:t>
      </w:r>
      <w:r>
        <w:rPr>
          <w:rFonts w:hint="cs"/>
          <w:sz w:val="28"/>
          <w:szCs w:val="28"/>
          <w:rtl/>
        </w:rPr>
        <w:t xml:space="preserve">מטהר השבטים, </w:t>
      </w:r>
      <w:proofErr w:type="spellStart"/>
      <w:r>
        <w:rPr>
          <w:rFonts w:hint="cs"/>
          <w:sz w:val="28"/>
          <w:szCs w:val="28"/>
          <w:rtl/>
        </w:rPr>
        <w:t>מייחס</w:t>
      </w:r>
      <w:r w:rsidR="00A94E17">
        <w:rPr>
          <w:rFonts w:hint="cs"/>
          <w:sz w:val="28"/>
          <w:szCs w:val="28"/>
          <w:rtl/>
        </w:rPr>
        <w:t>ָ</w:t>
      </w:r>
      <w:r>
        <w:rPr>
          <w:rFonts w:hint="cs"/>
          <w:sz w:val="28"/>
          <w:szCs w:val="28"/>
          <w:rtl/>
        </w:rPr>
        <w:t>ם</w:t>
      </w:r>
      <w:proofErr w:type="spellEnd"/>
      <w:r w:rsidR="00A94E17">
        <w:rPr>
          <w:rFonts w:hint="cs"/>
          <w:sz w:val="28"/>
          <w:szCs w:val="28"/>
          <w:rtl/>
        </w:rPr>
        <w:t>"</w:t>
      </w:r>
      <w:r>
        <w:rPr>
          <w:rFonts w:hint="cs"/>
          <w:sz w:val="28"/>
          <w:szCs w:val="28"/>
          <w:rtl/>
        </w:rPr>
        <w:t xml:space="preserve">. עכ"ל. כלומר לברר כל אחד ואחד מאיזה שבט הוא בא. פשיטא שמי שהיה בין אבות אבותיו (הזכרים) </w:t>
      </w:r>
      <w:r w:rsidR="00A94E17">
        <w:rPr>
          <w:rFonts w:hint="cs"/>
          <w:sz w:val="28"/>
          <w:szCs w:val="28"/>
          <w:rtl/>
        </w:rPr>
        <w:t xml:space="preserve">איזה </w:t>
      </w:r>
      <w:r>
        <w:rPr>
          <w:rFonts w:hint="cs"/>
          <w:sz w:val="28"/>
          <w:szCs w:val="28"/>
          <w:rtl/>
        </w:rPr>
        <w:t xml:space="preserve">גר, אין </w:t>
      </w:r>
      <w:proofErr w:type="spellStart"/>
      <w:r>
        <w:rPr>
          <w:rFonts w:hint="cs"/>
          <w:sz w:val="28"/>
          <w:szCs w:val="28"/>
          <w:rtl/>
        </w:rPr>
        <w:t>היחוס</w:t>
      </w:r>
      <w:proofErr w:type="spellEnd"/>
      <w:r>
        <w:rPr>
          <w:rFonts w:hint="cs"/>
          <w:sz w:val="28"/>
          <w:szCs w:val="28"/>
          <w:rtl/>
        </w:rPr>
        <w:t xml:space="preserve"> שלו מגיע עד לצאצאיהם ממש של אברהם יצחק ויעקב, כי אותו גר [קדמון] לא היה מזרע האבות.</w:t>
      </w:r>
      <w:r w:rsidR="00130C18">
        <w:rPr>
          <w:rFonts w:hint="cs"/>
          <w:sz w:val="28"/>
          <w:szCs w:val="28"/>
          <w:rtl/>
        </w:rPr>
        <w:t xml:space="preserve"> כלומר אפילו יש לו שושלת היחס בן אחרי אב, משך עשרות דורות, אבל באמצע השושלת הזה הוכנס גר [מצד הזכרים], כבר אין לו המשכיות עד לאבות האומה.</w:t>
      </w:r>
    </w:p>
    <w:p w:rsidR="00584FBA" w:rsidRDefault="00584FBA" w:rsidP="00584FBA">
      <w:pPr>
        <w:spacing w:after="120"/>
        <w:jc w:val="both"/>
        <w:rPr>
          <w:sz w:val="28"/>
          <w:szCs w:val="28"/>
          <w:rtl/>
        </w:rPr>
      </w:pPr>
    </w:p>
    <w:p w:rsidR="00A94E17" w:rsidRPr="00A94E17" w:rsidRDefault="00A94E17" w:rsidP="00A94E17">
      <w:pPr>
        <w:spacing w:after="1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ברור כי גם צאצאי הגרים הם יהודים גמורים, אבל בכל זאת יש הבדל בין צדיק בן צדיק לבין צדיק בן רשע, כמו שראינו שיצחק ורבקה שניהם התפללו להשיג בנים, "</w:t>
      </w:r>
      <w:proofErr w:type="spellStart"/>
      <w:r>
        <w:rPr>
          <w:rFonts w:hint="cs"/>
          <w:sz w:val="28"/>
          <w:szCs w:val="28"/>
          <w:rtl/>
        </w:rPr>
        <w:t>ויעתר</w:t>
      </w:r>
      <w:proofErr w:type="spellEnd"/>
      <w:r>
        <w:rPr>
          <w:rFonts w:hint="cs"/>
          <w:sz w:val="28"/>
          <w:szCs w:val="28"/>
          <w:rtl/>
        </w:rPr>
        <w:t xml:space="preserve"> לו ה'" מפרש </w:t>
      </w:r>
      <w:r w:rsidRPr="00A94E17">
        <w:rPr>
          <w:rFonts w:cs="Arial" w:hint="cs"/>
          <w:sz w:val="28"/>
          <w:szCs w:val="28"/>
          <w:rtl/>
        </w:rPr>
        <w:t>רש</w:t>
      </w:r>
      <w:r w:rsidRPr="00A94E17">
        <w:rPr>
          <w:rFonts w:cs="Arial"/>
          <w:sz w:val="28"/>
          <w:szCs w:val="28"/>
          <w:rtl/>
        </w:rPr>
        <w:t>"</w:t>
      </w:r>
      <w:r w:rsidRPr="00A94E17">
        <w:rPr>
          <w:rFonts w:cs="Arial" w:hint="cs"/>
          <w:sz w:val="28"/>
          <w:szCs w:val="28"/>
          <w:rtl/>
        </w:rPr>
        <w:t>י</w:t>
      </w:r>
      <w:r w:rsidRPr="00A94E17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(</w:t>
      </w:r>
      <w:r w:rsidRPr="00A94E17">
        <w:rPr>
          <w:rFonts w:cs="Arial" w:hint="cs"/>
          <w:sz w:val="28"/>
          <w:szCs w:val="28"/>
          <w:rtl/>
        </w:rPr>
        <w:t>בראשית</w:t>
      </w:r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כה</w:t>
      </w:r>
      <w:r>
        <w:rPr>
          <w:rFonts w:cs="Arial" w:hint="cs"/>
          <w:sz w:val="28"/>
          <w:szCs w:val="28"/>
          <w:rtl/>
        </w:rPr>
        <w:t xml:space="preserve">, </w:t>
      </w:r>
      <w:proofErr w:type="spellStart"/>
      <w:r w:rsidRPr="00A94E17">
        <w:rPr>
          <w:rFonts w:cs="Arial" w:hint="cs"/>
          <w:sz w:val="28"/>
          <w:szCs w:val="28"/>
          <w:rtl/>
        </w:rPr>
        <w:t>כא</w:t>
      </w:r>
      <w:proofErr w:type="spellEnd"/>
      <w:r>
        <w:rPr>
          <w:rFonts w:cs="Arial" w:hint="cs"/>
          <w:sz w:val="28"/>
          <w:szCs w:val="28"/>
          <w:rtl/>
        </w:rPr>
        <w:t>):</w:t>
      </w:r>
      <w:r w:rsidRPr="00A94E17">
        <w:rPr>
          <w:rFonts w:cs="Arial"/>
          <w:sz w:val="28"/>
          <w:szCs w:val="28"/>
          <w:rtl/>
        </w:rPr>
        <w:t xml:space="preserve"> </w:t>
      </w:r>
    </w:p>
    <w:p w:rsidR="00A94E17" w:rsidRDefault="00A94E17" w:rsidP="00A94E17">
      <w:pPr>
        <w:spacing w:after="120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lastRenderedPageBreak/>
        <w:t>"</w:t>
      </w:r>
      <w:proofErr w:type="spellStart"/>
      <w:r w:rsidRPr="00A94E17">
        <w:rPr>
          <w:rFonts w:cs="Arial" w:hint="cs"/>
          <w:sz w:val="28"/>
          <w:szCs w:val="28"/>
          <w:rtl/>
        </w:rPr>
        <w:t>ויעתר</w:t>
      </w:r>
      <w:proofErr w:type="spellEnd"/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לו</w:t>
      </w:r>
      <w:r w:rsidRPr="00A94E17">
        <w:rPr>
          <w:rFonts w:cs="Arial"/>
          <w:sz w:val="28"/>
          <w:szCs w:val="28"/>
          <w:rtl/>
        </w:rPr>
        <w:t xml:space="preserve"> - </w:t>
      </w:r>
      <w:r w:rsidRPr="00A94E17">
        <w:rPr>
          <w:rFonts w:cs="Arial" w:hint="cs"/>
          <w:sz w:val="28"/>
          <w:szCs w:val="28"/>
          <w:rtl/>
        </w:rPr>
        <w:t>לו</w:t>
      </w:r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ולא</w:t>
      </w:r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לה</w:t>
      </w:r>
      <w:r>
        <w:rPr>
          <w:rFonts w:cs="Arial" w:hint="cs"/>
          <w:sz w:val="28"/>
          <w:szCs w:val="28"/>
          <w:rtl/>
        </w:rPr>
        <w:t>.</w:t>
      </w:r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שאין</w:t>
      </w:r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דומה</w:t>
      </w:r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תפלת</w:t>
      </w:r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צדיק</w:t>
      </w:r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בן</w:t>
      </w:r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צדיק</w:t>
      </w:r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לתפלת</w:t>
      </w:r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צדיק</w:t>
      </w:r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בן</w:t>
      </w:r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רשע</w:t>
      </w:r>
      <w:r>
        <w:rPr>
          <w:rFonts w:cs="Arial" w:hint="cs"/>
          <w:sz w:val="28"/>
          <w:szCs w:val="28"/>
          <w:rtl/>
        </w:rPr>
        <w:t>,</w:t>
      </w:r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לפיכך</w:t>
      </w:r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לו</w:t>
      </w:r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ולא</w:t>
      </w:r>
      <w:r w:rsidRPr="00A94E17">
        <w:rPr>
          <w:rFonts w:cs="Arial"/>
          <w:sz w:val="28"/>
          <w:szCs w:val="28"/>
          <w:rtl/>
        </w:rPr>
        <w:t xml:space="preserve"> </w:t>
      </w:r>
      <w:r w:rsidRPr="00A94E17">
        <w:rPr>
          <w:rFonts w:cs="Arial" w:hint="cs"/>
          <w:sz w:val="28"/>
          <w:szCs w:val="28"/>
          <w:rtl/>
        </w:rPr>
        <w:t>לה</w:t>
      </w:r>
      <w:r>
        <w:rPr>
          <w:rFonts w:cs="Arial" w:hint="cs"/>
          <w:sz w:val="28"/>
          <w:szCs w:val="28"/>
          <w:rtl/>
        </w:rPr>
        <w:t>". עכ"ל. כלומר ליהודי מצאצאי אברהם יצחק ויעקב יש זכות מרובה, גם להשיג נחלה בארץ הקודש, מה שאין צאצאי הגרים.</w:t>
      </w:r>
    </w:p>
    <w:p w:rsidR="00A94E17" w:rsidRDefault="00A94E17" w:rsidP="00A94E17">
      <w:pPr>
        <w:spacing w:after="120"/>
        <w:jc w:val="both"/>
        <w:rPr>
          <w:sz w:val="28"/>
          <w:szCs w:val="28"/>
          <w:rtl/>
        </w:rPr>
      </w:pPr>
    </w:p>
    <w:p w:rsidR="00584FBA" w:rsidRDefault="00584FBA" w:rsidP="00584FBA">
      <w:pPr>
        <w:spacing w:after="1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ובזה מוסבר כיצד יש כל כך הרבה ישראלים בימינו המכחישים את </w:t>
      </w:r>
      <w:proofErr w:type="spellStart"/>
      <w:r>
        <w:rPr>
          <w:rFonts w:hint="cs"/>
          <w:sz w:val="28"/>
          <w:szCs w:val="28"/>
          <w:rtl/>
        </w:rPr>
        <w:t>בעלותינו</w:t>
      </w:r>
      <w:proofErr w:type="spellEnd"/>
      <w:r>
        <w:rPr>
          <w:rFonts w:hint="cs"/>
          <w:sz w:val="28"/>
          <w:szCs w:val="28"/>
          <w:rtl/>
        </w:rPr>
        <w:t xml:space="preserve"> על ארץ הקודש. "</w:t>
      </w:r>
      <w:proofErr w:type="spellStart"/>
      <w:r>
        <w:rPr>
          <w:rFonts w:hint="cs"/>
          <w:sz w:val="28"/>
          <w:szCs w:val="28"/>
          <w:rtl/>
        </w:rPr>
        <w:t>איהו</w:t>
      </w:r>
      <w:proofErr w:type="spellEnd"/>
      <w:r>
        <w:rPr>
          <w:rFonts w:hint="cs"/>
          <w:sz w:val="28"/>
          <w:szCs w:val="28"/>
          <w:rtl/>
        </w:rPr>
        <w:t xml:space="preserve"> לא חזי, </w:t>
      </w:r>
      <w:proofErr w:type="spellStart"/>
      <w:r>
        <w:rPr>
          <w:rFonts w:hint="cs"/>
          <w:sz w:val="28"/>
          <w:szCs w:val="28"/>
          <w:rtl/>
        </w:rPr>
        <w:t>מזליה</w:t>
      </w:r>
      <w:proofErr w:type="spellEnd"/>
      <w:r>
        <w:rPr>
          <w:rFonts w:hint="cs"/>
          <w:sz w:val="28"/>
          <w:szCs w:val="28"/>
          <w:rtl/>
        </w:rPr>
        <w:t xml:space="preserve"> חזי". הנפש שלו מרגישה שאין לו חלק בארץ ישראל, אין לו זיקה אליה, ולכן הוא מוכן בקלות לוותר עליה.</w:t>
      </w:r>
      <w:bookmarkStart w:id="0" w:name="_GoBack"/>
      <w:bookmarkEnd w:id="0"/>
    </w:p>
    <w:p w:rsidR="00584FBA" w:rsidRDefault="00584FBA" w:rsidP="00584FBA">
      <w:pPr>
        <w:spacing w:after="120"/>
        <w:jc w:val="both"/>
        <w:rPr>
          <w:sz w:val="28"/>
          <w:szCs w:val="28"/>
          <w:rtl/>
        </w:rPr>
      </w:pPr>
    </w:p>
    <w:p w:rsidR="00584FBA" w:rsidRDefault="00584FBA" w:rsidP="00584FBA">
      <w:pPr>
        <w:spacing w:after="1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אמנם יש משפחות שיש בהם אח אחד כך, ואח אחר החושק בארץ ישראל. המענה על כך, כי יש לו בחירה חופשית. למרות היות גם הוא מצאצאי גרים, הקדושה שבו </w:t>
      </w:r>
      <w:r w:rsidR="00A94E17">
        <w:rPr>
          <w:rFonts w:hint="cs"/>
          <w:sz w:val="28"/>
          <w:szCs w:val="28"/>
          <w:rtl/>
        </w:rPr>
        <w:t xml:space="preserve">על פי מעשיו והשתדלותו </w:t>
      </w:r>
      <w:r>
        <w:rPr>
          <w:rFonts w:hint="cs"/>
          <w:sz w:val="28"/>
          <w:szCs w:val="28"/>
          <w:rtl/>
        </w:rPr>
        <w:t>מעוררת אותו להכיר במתנתו של הקב"ה לעם ישראל.</w:t>
      </w:r>
    </w:p>
    <w:p w:rsidR="00584FBA" w:rsidRDefault="00584FBA" w:rsidP="00584FBA">
      <w:pPr>
        <w:spacing w:after="120"/>
        <w:jc w:val="both"/>
        <w:rPr>
          <w:sz w:val="28"/>
          <w:szCs w:val="28"/>
          <w:rtl/>
        </w:rPr>
      </w:pPr>
    </w:p>
    <w:p w:rsidR="00584FBA" w:rsidRPr="004D30A4" w:rsidRDefault="00584FBA" w:rsidP="00584FBA">
      <w:pPr>
        <w:spacing w:after="120"/>
        <w:jc w:val="both"/>
        <w:rPr>
          <w:sz w:val="28"/>
          <w:szCs w:val="28"/>
        </w:rPr>
      </w:pPr>
    </w:p>
    <w:sectPr w:rsidR="00584FBA" w:rsidRPr="004D30A4" w:rsidSect="008138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66"/>
    <w:rsid w:val="00045043"/>
    <w:rsid w:val="00130C18"/>
    <w:rsid w:val="00141D1D"/>
    <w:rsid w:val="004D30A4"/>
    <w:rsid w:val="00584FBA"/>
    <w:rsid w:val="00784BE9"/>
    <w:rsid w:val="0079534C"/>
    <w:rsid w:val="007A259B"/>
    <w:rsid w:val="008138DE"/>
    <w:rsid w:val="00A94E17"/>
    <w:rsid w:val="00D90D6D"/>
    <w:rsid w:val="00E8490B"/>
    <w:rsid w:val="00F7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9B"/>
    <w:pPr>
      <w:bidi/>
    </w:pPr>
  </w:style>
  <w:style w:type="paragraph" w:styleId="1">
    <w:name w:val="heading 1"/>
    <w:basedOn w:val="a"/>
    <w:next w:val="a"/>
    <w:link w:val="10"/>
    <w:uiPriority w:val="9"/>
    <w:qFormat/>
    <w:rsid w:val="007A259B"/>
    <w:pPr>
      <w:bidi w:val="0"/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59B"/>
    <w:pPr>
      <w:bidi w:val="0"/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59B"/>
    <w:pPr>
      <w:bidi w:val="0"/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59B"/>
    <w:pPr>
      <w:bidi w:val="0"/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59B"/>
    <w:pPr>
      <w:bidi w:val="0"/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59B"/>
    <w:pPr>
      <w:bidi w:val="0"/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59B"/>
    <w:pPr>
      <w:bidi w:val="0"/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59B"/>
    <w:pPr>
      <w:bidi w:val="0"/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59B"/>
    <w:pPr>
      <w:bidi w:val="0"/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7A259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כותרת 2 תו"/>
    <w:basedOn w:val="a0"/>
    <w:link w:val="2"/>
    <w:uiPriority w:val="9"/>
    <w:semiHidden/>
    <w:rsid w:val="007A259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7A259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כותרת 4 תו"/>
    <w:basedOn w:val="a0"/>
    <w:link w:val="4"/>
    <w:uiPriority w:val="9"/>
    <w:semiHidden/>
    <w:rsid w:val="007A259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כותרת 5 תו"/>
    <w:basedOn w:val="a0"/>
    <w:link w:val="5"/>
    <w:uiPriority w:val="9"/>
    <w:semiHidden/>
    <w:rsid w:val="007A259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כותרת 6 תו"/>
    <w:basedOn w:val="a0"/>
    <w:link w:val="6"/>
    <w:uiPriority w:val="9"/>
    <w:semiHidden/>
    <w:rsid w:val="007A259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כותרת 7 תו"/>
    <w:basedOn w:val="a0"/>
    <w:link w:val="7"/>
    <w:uiPriority w:val="9"/>
    <w:semiHidden/>
    <w:rsid w:val="007A259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כותרת 8 תו"/>
    <w:basedOn w:val="a0"/>
    <w:link w:val="8"/>
    <w:uiPriority w:val="9"/>
    <w:semiHidden/>
    <w:rsid w:val="007A259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כותרת 9 תו"/>
    <w:basedOn w:val="a0"/>
    <w:link w:val="9"/>
    <w:uiPriority w:val="9"/>
    <w:semiHidden/>
    <w:rsid w:val="007A259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A259B"/>
    <w:pPr>
      <w:bidi w:val="0"/>
    </w:pPr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A259B"/>
    <w:pPr>
      <w:bidi w:val="0"/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כותרת טקסט תו"/>
    <w:basedOn w:val="a0"/>
    <w:link w:val="a4"/>
    <w:uiPriority w:val="10"/>
    <w:rsid w:val="007A259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A259B"/>
    <w:pPr>
      <w:bidi w:val="0"/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כותרת משנה תו"/>
    <w:basedOn w:val="a0"/>
    <w:link w:val="a6"/>
    <w:uiPriority w:val="11"/>
    <w:rsid w:val="007A259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A259B"/>
    <w:rPr>
      <w:b/>
      <w:bCs/>
      <w:spacing w:val="0"/>
    </w:rPr>
  </w:style>
  <w:style w:type="character" w:styleId="a9">
    <w:name w:val="Emphasis"/>
    <w:uiPriority w:val="20"/>
    <w:qFormat/>
    <w:rsid w:val="007A259B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7A259B"/>
    <w:pPr>
      <w:bidi w:val="0"/>
      <w:spacing w:after="0" w:line="240" w:lineRule="auto"/>
    </w:pPr>
  </w:style>
  <w:style w:type="paragraph" w:styleId="ab">
    <w:name w:val="List Paragraph"/>
    <w:basedOn w:val="a"/>
    <w:uiPriority w:val="34"/>
    <w:qFormat/>
    <w:rsid w:val="007A259B"/>
    <w:pPr>
      <w:bidi w:val="0"/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A259B"/>
    <w:pPr>
      <w:bidi w:val="0"/>
    </w:pPr>
    <w:rPr>
      <w:color w:val="5A5A5A" w:themeColor="text1" w:themeTint="A5"/>
    </w:rPr>
  </w:style>
  <w:style w:type="character" w:customStyle="1" w:styleId="ad">
    <w:name w:val="ציטוט תו"/>
    <w:basedOn w:val="a0"/>
    <w:link w:val="ac"/>
    <w:uiPriority w:val="29"/>
    <w:rsid w:val="007A259B"/>
    <w:rPr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7A259B"/>
    <w:pPr>
      <w:bidi w:val="0"/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ציטוט חזק תו"/>
    <w:basedOn w:val="a0"/>
    <w:link w:val="ae"/>
    <w:uiPriority w:val="30"/>
    <w:rsid w:val="007A259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7A259B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7A259B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7A259B"/>
    <w:rPr>
      <w:smallCaps/>
    </w:rPr>
  </w:style>
  <w:style w:type="character" w:styleId="af3">
    <w:name w:val="Intense Reference"/>
    <w:uiPriority w:val="32"/>
    <w:qFormat/>
    <w:rsid w:val="007A259B"/>
    <w:rPr>
      <w:b/>
      <w:bCs/>
      <w:smallCaps/>
      <w:color w:val="auto"/>
    </w:rPr>
  </w:style>
  <w:style w:type="character" w:styleId="af4">
    <w:name w:val="Book Title"/>
    <w:uiPriority w:val="33"/>
    <w:qFormat/>
    <w:rsid w:val="007A259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7A259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9B"/>
    <w:pPr>
      <w:bidi/>
    </w:pPr>
  </w:style>
  <w:style w:type="paragraph" w:styleId="1">
    <w:name w:val="heading 1"/>
    <w:basedOn w:val="a"/>
    <w:next w:val="a"/>
    <w:link w:val="10"/>
    <w:uiPriority w:val="9"/>
    <w:qFormat/>
    <w:rsid w:val="007A259B"/>
    <w:pPr>
      <w:bidi w:val="0"/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59B"/>
    <w:pPr>
      <w:bidi w:val="0"/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59B"/>
    <w:pPr>
      <w:bidi w:val="0"/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59B"/>
    <w:pPr>
      <w:bidi w:val="0"/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59B"/>
    <w:pPr>
      <w:bidi w:val="0"/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59B"/>
    <w:pPr>
      <w:bidi w:val="0"/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59B"/>
    <w:pPr>
      <w:bidi w:val="0"/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59B"/>
    <w:pPr>
      <w:bidi w:val="0"/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59B"/>
    <w:pPr>
      <w:bidi w:val="0"/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7A259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כותרת 2 תו"/>
    <w:basedOn w:val="a0"/>
    <w:link w:val="2"/>
    <w:uiPriority w:val="9"/>
    <w:semiHidden/>
    <w:rsid w:val="007A259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7A259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כותרת 4 תו"/>
    <w:basedOn w:val="a0"/>
    <w:link w:val="4"/>
    <w:uiPriority w:val="9"/>
    <w:semiHidden/>
    <w:rsid w:val="007A259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כותרת 5 תו"/>
    <w:basedOn w:val="a0"/>
    <w:link w:val="5"/>
    <w:uiPriority w:val="9"/>
    <w:semiHidden/>
    <w:rsid w:val="007A259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כותרת 6 תו"/>
    <w:basedOn w:val="a0"/>
    <w:link w:val="6"/>
    <w:uiPriority w:val="9"/>
    <w:semiHidden/>
    <w:rsid w:val="007A259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כותרת 7 תו"/>
    <w:basedOn w:val="a0"/>
    <w:link w:val="7"/>
    <w:uiPriority w:val="9"/>
    <w:semiHidden/>
    <w:rsid w:val="007A259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כותרת 8 תו"/>
    <w:basedOn w:val="a0"/>
    <w:link w:val="8"/>
    <w:uiPriority w:val="9"/>
    <w:semiHidden/>
    <w:rsid w:val="007A259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כותרת 9 תו"/>
    <w:basedOn w:val="a0"/>
    <w:link w:val="9"/>
    <w:uiPriority w:val="9"/>
    <w:semiHidden/>
    <w:rsid w:val="007A259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A259B"/>
    <w:pPr>
      <w:bidi w:val="0"/>
    </w:pPr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A259B"/>
    <w:pPr>
      <w:bidi w:val="0"/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כותרת טקסט תו"/>
    <w:basedOn w:val="a0"/>
    <w:link w:val="a4"/>
    <w:uiPriority w:val="10"/>
    <w:rsid w:val="007A259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A259B"/>
    <w:pPr>
      <w:bidi w:val="0"/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כותרת משנה תו"/>
    <w:basedOn w:val="a0"/>
    <w:link w:val="a6"/>
    <w:uiPriority w:val="11"/>
    <w:rsid w:val="007A259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A259B"/>
    <w:rPr>
      <w:b/>
      <w:bCs/>
      <w:spacing w:val="0"/>
    </w:rPr>
  </w:style>
  <w:style w:type="character" w:styleId="a9">
    <w:name w:val="Emphasis"/>
    <w:uiPriority w:val="20"/>
    <w:qFormat/>
    <w:rsid w:val="007A259B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7A259B"/>
    <w:pPr>
      <w:bidi w:val="0"/>
      <w:spacing w:after="0" w:line="240" w:lineRule="auto"/>
    </w:pPr>
  </w:style>
  <w:style w:type="paragraph" w:styleId="ab">
    <w:name w:val="List Paragraph"/>
    <w:basedOn w:val="a"/>
    <w:uiPriority w:val="34"/>
    <w:qFormat/>
    <w:rsid w:val="007A259B"/>
    <w:pPr>
      <w:bidi w:val="0"/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A259B"/>
    <w:pPr>
      <w:bidi w:val="0"/>
    </w:pPr>
    <w:rPr>
      <w:color w:val="5A5A5A" w:themeColor="text1" w:themeTint="A5"/>
    </w:rPr>
  </w:style>
  <w:style w:type="character" w:customStyle="1" w:styleId="ad">
    <w:name w:val="ציטוט תו"/>
    <w:basedOn w:val="a0"/>
    <w:link w:val="ac"/>
    <w:uiPriority w:val="29"/>
    <w:rsid w:val="007A259B"/>
    <w:rPr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7A259B"/>
    <w:pPr>
      <w:bidi w:val="0"/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ציטוט חזק תו"/>
    <w:basedOn w:val="a0"/>
    <w:link w:val="ae"/>
    <w:uiPriority w:val="30"/>
    <w:rsid w:val="007A259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7A259B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7A259B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7A259B"/>
    <w:rPr>
      <w:smallCaps/>
    </w:rPr>
  </w:style>
  <w:style w:type="character" w:styleId="af3">
    <w:name w:val="Intense Reference"/>
    <w:uiPriority w:val="32"/>
    <w:qFormat/>
    <w:rsid w:val="007A259B"/>
    <w:rPr>
      <w:b/>
      <w:bCs/>
      <w:smallCaps/>
      <w:color w:val="auto"/>
    </w:rPr>
  </w:style>
  <w:style w:type="character" w:styleId="af4">
    <w:name w:val="Book Title"/>
    <w:uiPriority w:val="33"/>
    <w:qFormat/>
    <w:rsid w:val="007A259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7A259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התלהבות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832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6</cp:revision>
  <cp:lastPrinted>2017-11-04T20:15:00Z</cp:lastPrinted>
  <dcterms:created xsi:type="dcterms:W3CDTF">2017-11-04T16:05:00Z</dcterms:created>
  <dcterms:modified xsi:type="dcterms:W3CDTF">2017-11-05T04:41:00Z</dcterms:modified>
</cp:coreProperties>
</file>